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99A" w:rsidRDefault="000B499A" w:rsidP="000B499A">
      <w:pPr>
        <w:jc w:val="center"/>
        <w:rPr>
          <w:rFonts w:ascii="Times New Roman" w:eastAsia="Times New Roman" w:hAnsi="Times New Roman" w:cs="Times New Roman"/>
          <w:b/>
          <w:sz w:val="24"/>
          <w:szCs w:val="24"/>
          <w:lang w:val="mn-MN"/>
        </w:rPr>
      </w:pPr>
      <w:r w:rsidRPr="00164E56">
        <w:rPr>
          <w:rFonts w:ascii="Times New Roman" w:eastAsia="Times New Roman" w:hAnsi="Times New Roman" w:cs="Times New Roman"/>
          <w:b/>
          <w:sz w:val="24"/>
          <w:szCs w:val="24"/>
          <w:lang w:val="mn-MN"/>
        </w:rPr>
        <w:t>“ЭМ ЭН ДИ”ХК-ИЙН 201</w:t>
      </w:r>
      <w:r>
        <w:rPr>
          <w:rFonts w:ascii="Times New Roman" w:eastAsia="Times New Roman" w:hAnsi="Times New Roman" w:cs="Times New Roman"/>
          <w:b/>
          <w:sz w:val="24"/>
          <w:szCs w:val="24"/>
        </w:rPr>
        <w:t xml:space="preserve">8 </w:t>
      </w:r>
      <w:r w:rsidRPr="00164E56">
        <w:rPr>
          <w:rFonts w:ascii="Times New Roman" w:eastAsia="Times New Roman" w:hAnsi="Times New Roman" w:cs="Times New Roman"/>
          <w:b/>
          <w:sz w:val="24"/>
          <w:szCs w:val="24"/>
          <w:lang w:val="mn-MN"/>
        </w:rPr>
        <w:t>ОНЫ ҮЙЛ АЖИЛЛАГААНЫ БОЛОН САНХҮҮГИЙН ТАЙЛАНГИЙН ТАЛААР ГАРГАСАН ДҮГНЭЛТ</w:t>
      </w:r>
    </w:p>
    <w:p w:rsidR="000B499A" w:rsidRDefault="000B499A" w:rsidP="000B499A">
      <w:pPr>
        <w:jc w:val="center"/>
        <w:rPr>
          <w:rFonts w:ascii="Times New Roman" w:eastAsia="Times New Roman" w:hAnsi="Times New Roman" w:cs="Times New Roman"/>
          <w:b/>
          <w:sz w:val="24"/>
          <w:szCs w:val="24"/>
          <w:lang w:val="mn-MN"/>
        </w:rPr>
      </w:pPr>
    </w:p>
    <w:p w:rsidR="000B499A" w:rsidRDefault="000B499A" w:rsidP="000B499A">
      <w:pPr>
        <w:spacing w:line="360" w:lineRule="auto"/>
        <w:ind w:firstLine="720"/>
        <w:jc w:val="both"/>
        <w:rPr>
          <w:rFonts w:ascii="Times New Roman" w:eastAsia="Times New Roman" w:hAnsi="Times New Roman" w:cs="Times New Roman"/>
          <w:sz w:val="24"/>
          <w:szCs w:val="24"/>
          <w:lang w:val="mn-MN"/>
        </w:rPr>
      </w:pPr>
    </w:p>
    <w:p w:rsidR="000B499A" w:rsidRPr="00860E5D" w:rsidRDefault="000B499A" w:rsidP="000B499A">
      <w:pPr>
        <w:spacing w:line="360" w:lineRule="auto"/>
        <w:ind w:firstLine="720"/>
        <w:jc w:val="both"/>
        <w:rPr>
          <w:rFonts w:ascii="Times New Roman" w:eastAsia="Times New Roman" w:hAnsi="Times New Roman" w:cs="Times New Roman"/>
          <w:sz w:val="24"/>
          <w:szCs w:val="24"/>
          <w:lang w:val="mn-MN"/>
        </w:rPr>
      </w:pPr>
      <w:r w:rsidRPr="00860E5D">
        <w:rPr>
          <w:rFonts w:ascii="Times New Roman" w:eastAsia="Times New Roman" w:hAnsi="Times New Roman" w:cs="Times New Roman"/>
          <w:sz w:val="24"/>
          <w:szCs w:val="24"/>
          <w:lang w:val="mn-MN"/>
        </w:rPr>
        <w:t>“ЭМ ЭН ДИ” ХК нь 1999 оноос хойш үйл ажиллагаагаа явуулаагүй байгаа бөгө</w:t>
      </w:r>
      <w:r>
        <w:rPr>
          <w:rFonts w:ascii="Times New Roman" w:eastAsia="Times New Roman" w:hAnsi="Times New Roman" w:cs="Times New Roman"/>
          <w:sz w:val="24"/>
          <w:szCs w:val="24"/>
          <w:lang w:val="mn-MN"/>
        </w:rPr>
        <w:t>ө</w:t>
      </w:r>
      <w:r w:rsidRPr="00860E5D">
        <w:rPr>
          <w:rFonts w:ascii="Times New Roman" w:eastAsia="Times New Roman" w:hAnsi="Times New Roman" w:cs="Times New Roman"/>
          <w:sz w:val="24"/>
          <w:szCs w:val="24"/>
          <w:lang w:val="mn-MN"/>
        </w:rPr>
        <w:t>д 2017 онд “Сэлэнгэ дулаанхан”ХК</w:t>
      </w:r>
      <w:r>
        <w:rPr>
          <w:rFonts w:ascii="Times New Roman" w:eastAsia="Times New Roman" w:hAnsi="Times New Roman" w:cs="Times New Roman"/>
          <w:sz w:val="24"/>
          <w:szCs w:val="24"/>
          <w:lang w:val="mn-MN"/>
        </w:rPr>
        <w:t xml:space="preserve">-ийн </w:t>
      </w:r>
      <w:r w:rsidRPr="00860E5D">
        <w:rPr>
          <w:rFonts w:ascii="Times New Roman" w:eastAsia="Times New Roman" w:hAnsi="Times New Roman" w:cs="Times New Roman"/>
          <w:sz w:val="24"/>
          <w:szCs w:val="24"/>
          <w:lang w:val="mn-MN"/>
        </w:rPr>
        <w:t xml:space="preserve"> нэрээ өөрчлөн “ЭМ ЭН ДИ” ХК </w:t>
      </w:r>
      <w:r>
        <w:rPr>
          <w:rFonts w:ascii="Times New Roman" w:eastAsia="Times New Roman" w:hAnsi="Times New Roman" w:cs="Times New Roman"/>
          <w:sz w:val="24"/>
          <w:szCs w:val="24"/>
          <w:lang w:val="mn-MN"/>
        </w:rPr>
        <w:t xml:space="preserve">нь </w:t>
      </w:r>
      <w:r w:rsidRPr="00860E5D">
        <w:rPr>
          <w:rFonts w:ascii="Times New Roman" w:eastAsia="Times New Roman" w:hAnsi="Times New Roman" w:cs="Times New Roman"/>
          <w:sz w:val="24"/>
          <w:szCs w:val="24"/>
          <w:lang w:val="mn-MN"/>
        </w:rPr>
        <w:t>болгов.</w:t>
      </w:r>
    </w:p>
    <w:p w:rsidR="000B499A" w:rsidRPr="00860E5D" w:rsidRDefault="000B499A" w:rsidP="000B499A">
      <w:pPr>
        <w:spacing w:line="360" w:lineRule="auto"/>
        <w:ind w:firstLine="720"/>
        <w:jc w:val="both"/>
        <w:rPr>
          <w:rFonts w:ascii="Times New Roman" w:eastAsia="Times New Roman" w:hAnsi="Times New Roman" w:cs="Times New Roman"/>
          <w:sz w:val="24"/>
          <w:szCs w:val="24"/>
          <w:lang w:val="mn-MN"/>
        </w:rPr>
      </w:pPr>
      <w:r w:rsidRPr="00860E5D">
        <w:rPr>
          <w:rFonts w:ascii="Times New Roman" w:eastAsia="Times New Roman" w:hAnsi="Times New Roman" w:cs="Times New Roman"/>
          <w:sz w:val="24"/>
          <w:szCs w:val="24"/>
          <w:lang w:val="mn-MN"/>
        </w:rPr>
        <w:t xml:space="preserve">Өнөөгийн нөхцөл байдалд компани нь Монгол Улсын болон олон улсын эдийн засгийн нөхцөл байдалд дахин үнэлгээ хийн, Монгол улсад хэрэгжүүлэх боломжтой шинэ төслүүдийг эрэлхийлж боловсруулж байна. Тухайлбал компани нь </w:t>
      </w:r>
      <w:r>
        <w:rPr>
          <w:rFonts w:ascii="Times New Roman" w:eastAsia="Times New Roman" w:hAnsi="Times New Roman" w:cs="Times New Roman"/>
          <w:sz w:val="24"/>
          <w:szCs w:val="24"/>
          <w:lang w:val="mn-MN"/>
        </w:rPr>
        <w:t>аялал жуулчлалын салбарт</w:t>
      </w:r>
      <w:r w:rsidRPr="00860E5D">
        <w:rPr>
          <w:rFonts w:ascii="Times New Roman" w:eastAsia="Times New Roman" w:hAnsi="Times New Roman" w:cs="Times New Roman"/>
          <w:sz w:val="24"/>
          <w:szCs w:val="24"/>
          <w:lang w:val="mn-MN"/>
        </w:rPr>
        <w:t xml:space="preserve"> үйл ажиллагаа явуулах боломж хэр байгаа талаар судалгаа хийж </w:t>
      </w:r>
      <w:r>
        <w:rPr>
          <w:rFonts w:ascii="Times New Roman" w:eastAsia="Times New Roman" w:hAnsi="Times New Roman" w:cs="Times New Roman"/>
          <w:sz w:val="24"/>
          <w:szCs w:val="24"/>
          <w:lang w:val="mn-MN"/>
        </w:rPr>
        <w:t>байна.</w:t>
      </w:r>
    </w:p>
    <w:p w:rsidR="000B499A" w:rsidRPr="0035302D" w:rsidRDefault="000B499A" w:rsidP="000B499A">
      <w:pPr>
        <w:spacing w:after="0" w:line="360" w:lineRule="auto"/>
        <w:ind w:right="4"/>
        <w:jc w:val="both"/>
        <w:rPr>
          <w:rFonts w:ascii="Times New Roman" w:eastAsia="Times New Roman" w:hAnsi="Times New Roman" w:cs="Times New Roman"/>
          <w:sz w:val="24"/>
          <w:szCs w:val="24"/>
          <w:lang w:val="mn-MN"/>
        </w:rPr>
      </w:pPr>
      <w:r w:rsidRPr="00860E5D">
        <w:rPr>
          <w:rFonts w:ascii="Times New Roman" w:eastAsia="Times New Roman" w:hAnsi="Times New Roman" w:cs="Times New Roman"/>
          <w:sz w:val="24"/>
          <w:szCs w:val="24"/>
          <w:lang w:val="mn-MN"/>
        </w:rPr>
        <w:t xml:space="preserve">НББ-ийн дансны нэгдсэн зааврын дагуу үндсэн үйл ажиллагаагаа тохируулан баланс болон орлоо, зарлага санхүүгийн жилийн татвар ноогдох тайлангаа Монгол улсын  аж ахуйн нэгж, байгууллагын орлогын албан татварын тухай хууль бусад холбогох хуулийн хүрээнд бэлтгэн тайлагнадаг. </w:t>
      </w:r>
      <w:r>
        <w:rPr>
          <w:rFonts w:ascii="Times New Roman" w:eastAsia="Times New Roman" w:hAnsi="Times New Roman" w:cs="Times New Roman"/>
          <w:sz w:val="24"/>
          <w:szCs w:val="24"/>
          <w:lang w:val="mn-MN"/>
        </w:rPr>
        <w:br/>
      </w:r>
      <w:r w:rsidRPr="0035302D">
        <w:rPr>
          <w:rFonts w:ascii="Times New Roman" w:eastAsia="Times New Roman" w:hAnsi="Times New Roman" w:cs="Times New Roman"/>
          <w:sz w:val="24"/>
          <w:szCs w:val="24"/>
          <w:lang w:val="mn-MN"/>
        </w:rPr>
        <w:t>201</w:t>
      </w:r>
      <w:r>
        <w:rPr>
          <w:rFonts w:ascii="Times New Roman" w:eastAsia="Times New Roman" w:hAnsi="Times New Roman" w:cs="Times New Roman"/>
          <w:sz w:val="24"/>
          <w:szCs w:val="24"/>
          <w:lang w:val="mn-MN"/>
        </w:rPr>
        <w:t>8</w:t>
      </w:r>
      <w:r w:rsidRPr="0035302D">
        <w:rPr>
          <w:rFonts w:ascii="Times New Roman" w:eastAsia="Times New Roman" w:hAnsi="Times New Roman" w:cs="Times New Roman"/>
          <w:sz w:val="24"/>
          <w:szCs w:val="24"/>
          <w:lang w:val="mn-MN"/>
        </w:rPr>
        <w:t xml:space="preserve"> оны 12 сарын 31-ээр хараат бус аудитын талаархи дүгнэлтийг “</w:t>
      </w:r>
      <w:r>
        <w:rPr>
          <w:rFonts w:ascii="Times New Roman" w:eastAsia="Times New Roman" w:hAnsi="Times New Roman" w:cs="Times New Roman"/>
          <w:sz w:val="24"/>
          <w:szCs w:val="24"/>
          <w:lang w:val="mn-MN"/>
        </w:rPr>
        <w:t>ЭМО АУДИТ</w:t>
      </w:r>
      <w:r w:rsidRPr="0035302D">
        <w:rPr>
          <w:rFonts w:ascii="Times New Roman" w:eastAsia="Times New Roman" w:hAnsi="Times New Roman" w:cs="Times New Roman"/>
          <w:sz w:val="24"/>
          <w:szCs w:val="24"/>
          <w:lang w:val="mn-MN"/>
        </w:rPr>
        <w:t xml:space="preserve">” ХХК-иар баталгаажуулсан болно. </w:t>
      </w:r>
    </w:p>
    <w:p w:rsidR="000B499A" w:rsidRPr="00860E5D" w:rsidRDefault="000B499A" w:rsidP="000B499A">
      <w:pPr>
        <w:spacing w:after="0" w:line="360" w:lineRule="auto"/>
        <w:ind w:right="4"/>
        <w:jc w:val="both"/>
        <w:rPr>
          <w:rFonts w:ascii="Times New Roman" w:eastAsia="Times New Roman" w:hAnsi="Times New Roman" w:cs="Times New Roman"/>
          <w:sz w:val="24"/>
          <w:szCs w:val="24"/>
          <w:lang w:val="mn-MN"/>
        </w:rPr>
      </w:pPr>
      <w:r w:rsidRPr="00860E5D">
        <w:rPr>
          <w:rFonts w:ascii="Times New Roman" w:eastAsia="Times New Roman" w:hAnsi="Times New Roman" w:cs="Times New Roman"/>
          <w:sz w:val="24"/>
          <w:szCs w:val="24"/>
          <w:lang w:val="mn-MN"/>
        </w:rPr>
        <w:t>Санхүүгийн тайлангаа НББ-ийн аккурэл суурьд үндэслэн бэлтгэдэг ба холбогдох хуулийн дагуу улирлын тайлангаа дараа сарын 20-ны дотор, жилийн тайлангаа дараа оны 2 дугаар сарын 10-ны дотор баталгаажуулан Сангийн яам болон Татварын хэлтэс, МХБ, СЗХ зэрэг байгууллагуудад хүргүүлэн ажиллаж байна.</w:t>
      </w:r>
    </w:p>
    <w:p w:rsidR="001223D2" w:rsidRDefault="001223D2">
      <w:bookmarkStart w:id="0" w:name="_GoBack"/>
      <w:bookmarkEnd w:id="0"/>
    </w:p>
    <w:sectPr w:rsidR="001223D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D1D"/>
    <w:rsid w:val="000B499A"/>
    <w:rsid w:val="001223D2"/>
    <w:rsid w:val="00132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F5E16-86C0-4186-994C-62D3D1284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35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2019-04-08T08:30:00Z</dcterms:created>
  <dcterms:modified xsi:type="dcterms:W3CDTF">2019-04-08T08:30:00Z</dcterms:modified>
</cp:coreProperties>
</file>