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E2" w:rsidRDefault="00E560E2" w:rsidP="004801AA">
      <w:pPr>
        <w:spacing w:after="0" w:line="240" w:lineRule="auto"/>
        <w:rPr>
          <w:rFonts w:ascii="Times New Roman" w:hAnsi="Times New Roman" w:cs="Times New Roman"/>
          <w:b/>
          <w:color w:val="0000FF"/>
          <w:sz w:val="48"/>
          <w:szCs w:val="48"/>
          <w:u w:val="single"/>
          <w:lang w:val="mn-MN"/>
        </w:rPr>
      </w:pPr>
    </w:p>
    <w:p w:rsidR="00E560E2" w:rsidRPr="00C57EF4" w:rsidRDefault="004801AA" w:rsidP="00E560E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noProof/>
          <w:color w:val="0000FF"/>
          <w:sz w:val="42"/>
          <w:szCs w:val="42"/>
        </w:rPr>
        <w:drawing>
          <wp:inline distT="0" distB="0" distL="0" distR="0">
            <wp:extent cx="1892595" cy="446567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95" cy="4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0E2" w:rsidRPr="00D857C3">
        <w:rPr>
          <w:rFonts w:ascii="Times New Roman" w:hAnsi="Times New Roman" w:cs="Times New Roman"/>
          <w:b/>
          <w:color w:val="0000FF"/>
          <w:sz w:val="48"/>
          <w:szCs w:val="48"/>
          <w:u w:val="single"/>
          <w:lang w:val="mn-MN"/>
        </w:rPr>
        <w:t xml:space="preserve"> </w:t>
      </w:r>
      <w:r w:rsidR="00E560E2"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“ЕВРАЗИА КАПИТАЛ ХОЛДИНГ”  ХК</w:t>
      </w:r>
    </w:p>
    <w:p w:rsidR="00E560E2" w:rsidRPr="00C57EF4" w:rsidRDefault="004801AA" w:rsidP="001C35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 w:rsidRPr="004801AA">
        <w:rPr>
          <w:rFonts w:ascii="Times New Roman" w:hAnsi="Times New Roman" w:cs="Times New Roman"/>
          <w:b/>
          <w:color w:val="0000FF"/>
          <w:sz w:val="34"/>
          <w:szCs w:val="34"/>
          <w:lang w:val="mn-MN"/>
        </w:rPr>
        <w:t xml:space="preserve">           </w:t>
      </w: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</w:t>
      </w:r>
      <w:r w:rsidR="00E560E2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ТООЛЛОГЫН КОМИССЫН  </w:t>
      </w:r>
      <w:r w:rsidR="00E560E2"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ТОГТООЛ</w:t>
      </w:r>
    </w:p>
    <w:p w:rsidR="00E560E2" w:rsidRPr="004A5546" w:rsidRDefault="00E560E2" w:rsidP="00E56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.... сар ...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          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E560E2" w:rsidRPr="00587F0A" w:rsidRDefault="00E560E2" w:rsidP="00E560E2">
      <w:pPr>
        <w:jc w:val="right"/>
        <w:rPr>
          <w:b/>
          <w:lang w:val="mn-MN"/>
        </w:rPr>
      </w:pPr>
    </w:p>
    <w:p w:rsidR="00E560E2" w:rsidRPr="00E560E2" w:rsidRDefault="00E560E2" w:rsidP="00E560E2">
      <w:pPr>
        <w:pStyle w:val="NoSpacing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Default="00E560E2" w:rsidP="00E560E2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Pr="00B82FC7" w:rsidRDefault="00E560E2" w:rsidP="00E560E2">
      <w:pPr>
        <w:pStyle w:val="NoSpacing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Pr="00587F0A" w:rsidRDefault="00E560E2" w:rsidP="00E560E2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Pr="00095254" w:rsidRDefault="00E560E2" w:rsidP="00E560E2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095254">
        <w:rPr>
          <w:rFonts w:ascii="Times New Roman" w:hAnsi="Times New Roman" w:cs="Times New Roman"/>
          <w:b/>
          <w:sz w:val="24"/>
          <w:szCs w:val="24"/>
          <w:lang w:val="mn-MN"/>
        </w:rPr>
        <w:t>ХУВЬЦАА ЭЗЭМШИГЧДИЙН ХУРЛЫН ИРЦИЙН ТУХАЙ БОЛОН</w:t>
      </w:r>
    </w:p>
    <w:p w:rsidR="00E560E2" w:rsidRPr="00095254" w:rsidRDefault="00E560E2" w:rsidP="00E560E2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095254">
        <w:rPr>
          <w:rFonts w:ascii="Times New Roman" w:hAnsi="Times New Roman" w:cs="Times New Roman"/>
          <w:b/>
          <w:sz w:val="24"/>
          <w:szCs w:val="24"/>
          <w:lang w:val="mn-MN"/>
        </w:rPr>
        <w:t>ХУРЛЫГ ХҮЧИН ТӨГӨЛДӨРТ ТООЦОХ ТУХАЙ</w:t>
      </w:r>
    </w:p>
    <w:p w:rsidR="00E560E2" w:rsidRPr="00095254" w:rsidRDefault="00E560E2" w:rsidP="00E560E2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Pr="00A90130" w:rsidRDefault="00E560E2" w:rsidP="00E560E2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97C6B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тухай хуулийн 67 дугаар зүйлийн 67.3.1 дэх заалт, 69 дүгээр зүйлийн 69.1 дэх хэсгийг үндэслэн </w:t>
      </w:r>
      <w:r w:rsidRPr="00A90130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ТОГТООХ НЬ: </w:t>
      </w:r>
    </w:p>
    <w:p w:rsidR="00E560E2" w:rsidRPr="00697C6B" w:rsidRDefault="00E560E2" w:rsidP="00E560E2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A90130" w:rsidRDefault="00E560E2" w:rsidP="00587F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97C6B">
        <w:rPr>
          <w:rFonts w:ascii="Times New Roman" w:hAnsi="Times New Roman" w:cs="Times New Roman"/>
          <w:sz w:val="24"/>
          <w:szCs w:val="24"/>
          <w:lang w:val="mn-MN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эзэмшигчдийн </w:t>
      </w:r>
      <w:r w:rsidRPr="00A90130">
        <w:rPr>
          <w:rFonts w:ascii="Times New Roman" w:hAnsi="Times New Roman" w:cs="Times New Roman"/>
          <w:sz w:val="24"/>
          <w:szCs w:val="24"/>
          <w:lang w:val="mn-MN"/>
        </w:rPr>
        <w:t xml:space="preserve"> энэ удаагийн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ээлжит </w:t>
      </w:r>
      <w:r w:rsidRPr="00A90130">
        <w:rPr>
          <w:rFonts w:ascii="Times New Roman" w:hAnsi="Times New Roman" w:cs="Times New Roman"/>
          <w:sz w:val="24"/>
          <w:szCs w:val="24"/>
          <w:lang w:val="mn-MN"/>
        </w:rPr>
        <w:t xml:space="preserve">хуралд </w:t>
      </w:r>
      <w:r w:rsidR="00587F0A">
        <w:rPr>
          <w:rFonts w:ascii="Times New Roman" w:hAnsi="Times New Roman" w:cs="Times New Roman"/>
          <w:sz w:val="24"/>
          <w:szCs w:val="24"/>
          <w:lang w:val="mn-MN"/>
        </w:rPr>
        <w:t>2,267,548</w:t>
      </w:r>
      <w:r w:rsidRPr="00587F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ширхэг хувьцаа эзэмшдэг </w:t>
      </w:r>
      <w:r w:rsidRPr="00587F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эзэмшигчид </w:t>
      </w:r>
      <w:r w:rsidRPr="00A90130">
        <w:rPr>
          <w:rFonts w:ascii="Times New Roman" w:hAnsi="Times New Roman" w:cs="Times New Roman"/>
          <w:sz w:val="24"/>
          <w:szCs w:val="24"/>
          <w:lang w:val="mn-MN"/>
        </w:rPr>
        <w:t>оролцож байгаа нь нийт саналын эрх бү</w:t>
      </w:r>
      <w:r w:rsidR="00587F0A">
        <w:rPr>
          <w:rFonts w:ascii="Times New Roman" w:hAnsi="Times New Roman" w:cs="Times New Roman"/>
          <w:sz w:val="24"/>
          <w:szCs w:val="24"/>
          <w:lang w:val="mn-MN"/>
        </w:rPr>
        <w:t>хий</w:t>
      </w:r>
      <w:r w:rsidRPr="00587F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587F0A">
        <w:rPr>
          <w:rFonts w:ascii="Times New Roman" w:hAnsi="Times New Roman" w:cs="Times New Roman"/>
          <w:sz w:val="24"/>
          <w:szCs w:val="24"/>
          <w:lang w:val="mn-MN"/>
        </w:rPr>
        <w:t>2,270,892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ширхэг энгийн хувьцааны </w:t>
      </w:r>
      <w:r w:rsidR="00587F0A">
        <w:rPr>
          <w:rFonts w:ascii="Times New Roman" w:hAnsi="Times New Roman" w:cs="Times New Roman"/>
          <w:sz w:val="24"/>
          <w:szCs w:val="24"/>
          <w:lang w:val="mn-MN"/>
        </w:rPr>
        <w:t>99.85</w:t>
      </w:r>
      <w:r w:rsidRPr="00A90130">
        <w:rPr>
          <w:rFonts w:ascii="Times New Roman" w:hAnsi="Times New Roman" w:cs="Times New Roman"/>
          <w:sz w:val="24"/>
          <w:szCs w:val="24"/>
          <w:lang w:val="mn-MN"/>
        </w:rPr>
        <w:t>% болж байгааг хуралд оролцогчид болон хурлын даргад мэдээлсүгэй.</w:t>
      </w:r>
    </w:p>
    <w:p w:rsidR="00E560E2" w:rsidRPr="00A90130" w:rsidRDefault="00E560E2" w:rsidP="00E560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1D7799" w:rsidRDefault="00E560E2" w:rsidP="00E560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A90130">
        <w:rPr>
          <w:rFonts w:ascii="Times New Roman" w:hAnsi="Times New Roman" w:cs="Times New Roman"/>
          <w:sz w:val="24"/>
          <w:szCs w:val="24"/>
          <w:lang w:val="mn-MN"/>
        </w:rPr>
        <w:t>2.  Компанийн тухай хуулийн 69.1 дэх хэсгийн заалт,  компанийн дүрмийн 7.4 дэх заалтыг үндэслэн нийт санал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ын эрхтэй энгийн хувьцааны </w:t>
      </w:r>
      <w:r w:rsidR="00587F0A">
        <w:rPr>
          <w:rFonts w:ascii="Times New Roman" w:hAnsi="Times New Roman" w:cs="Times New Roman"/>
          <w:sz w:val="24"/>
          <w:szCs w:val="24"/>
          <w:lang w:val="mn-MN"/>
        </w:rPr>
        <w:t>99.85</w:t>
      </w:r>
      <w:r w:rsidRPr="00A90130">
        <w:rPr>
          <w:rFonts w:ascii="Times New Roman" w:hAnsi="Times New Roman" w:cs="Times New Roman"/>
          <w:sz w:val="24"/>
          <w:szCs w:val="24"/>
          <w:lang w:val="mn-MN"/>
        </w:rPr>
        <w:t>% - ийг эзэмшигчид хуралд оролцож байгаа учраас  компанийн хувьцаа эзэмшигчдийн ээлжит хурлыг хүчин төгөлдөрт тооцсугай.</w:t>
      </w:r>
    </w:p>
    <w:p w:rsidR="00E560E2" w:rsidRDefault="00E560E2" w:rsidP="00E560E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1D7799" w:rsidRDefault="00E560E2" w:rsidP="00E560E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1D7799" w:rsidRDefault="00E560E2" w:rsidP="00E560E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1D7799" w:rsidRDefault="00E560E2" w:rsidP="00E560E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697C6B" w:rsidRDefault="00E560E2" w:rsidP="00E560E2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ТООЛЛОГЫН КОМИССЫН ДАРГА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  <w:t>Б.ӨЛЗИЙБАЯР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</w:t>
      </w:r>
    </w:p>
    <w:p w:rsidR="00E560E2" w:rsidRPr="00697C6B" w:rsidRDefault="00E560E2" w:rsidP="00E560E2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697C6B" w:rsidRDefault="00E560E2" w:rsidP="00E560E2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697C6B" w:rsidRDefault="00E560E2" w:rsidP="00E560E2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697C6B" w:rsidRDefault="00E560E2" w:rsidP="00E560E2">
      <w:pPr>
        <w:pStyle w:val="NoSpacing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697C6B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</w:t>
      </w:r>
    </w:p>
    <w:p w:rsidR="00E560E2" w:rsidRPr="00697C6B" w:rsidRDefault="00E560E2" w:rsidP="00E560E2">
      <w:pPr>
        <w:spacing w:after="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Pr="00697C6B" w:rsidRDefault="00E560E2" w:rsidP="00E560E2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697C6B" w:rsidRDefault="00E560E2" w:rsidP="00E560E2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697C6B" w:rsidRDefault="00E560E2" w:rsidP="00E560E2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4801AA" w:rsidP="00E560E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noProof/>
          <w:color w:val="0000FF"/>
          <w:sz w:val="42"/>
          <w:szCs w:val="42"/>
        </w:rPr>
        <w:lastRenderedPageBreak/>
        <w:drawing>
          <wp:inline distT="0" distB="0" distL="0" distR="0">
            <wp:extent cx="1892595" cy="44656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95" cy="4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0E2" w:rsidRPr="00D857C3">
        <w:rPr>
          <w:rFonts w:ascii="Times New Roman" w:hAnsi="Times New Roman" w:cs="Times New Roman"/>
          <w:b/>
          <w:color w:val="0000FF"/>
          <w:sz w:val="48"/>
          <w:szCs w:val="48"/>
          <w:u w:val="single"/>
          <w:lang w:val="mn-MN"/>
        </w:rPr>
        <w:t xml:space="preserve"> </w:t>
      </w:r>
      <w:r w:rsidR="00E560E2"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“ЕВРАЗИА КАПИТАЛ ХОЛДИНГ”  ХК</w:t>
      </w:r>
    </w:p>
    <w:p w:rsidR="00E560E2" w:rsidRPr="00C57EF4" w:rsidRDefault="00E560E2" w:rsidP="00E560E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ТООЛЛОГЫН КОМИССЫН 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ТОГТООЛ</w:t>
      </w:r>
    </w:p>
    <w:p w:rsidR="00E560E2" w:rsidRPr="004A5546" w:rsidRDefault="00E560E2" w:rsidP="00E560E2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.... сар ...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          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E560E2" w:rsidRPr="00204D19" w:rsidRDefault="00E560E2" w:rsidP="00E560E2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204D19" w:rsidRDefault="00E560E2" w:rsidP="00E560E2">
      <w:pPr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204D19">
        <w:rPr>
          <w:rFonts w:ascii="Times New Roman" w:hAnsi="Times New Roman" w:cs="Times New Roman"/>
          <w:b/>
          <w:sz w:val="24"/>
          <w:szCs w:val="24"/>
          <w:lang w:val="mn-MN"/>
        </w:rPr>
        <w:t xml:space="preserve">Санал хураах хуудсыг тоолсон дүнгийн тухай </w:t>
      </w:r>
    </w:p>
    <w:p w:rsidR="00E560E2" w:rsidRDefault="00E560E2" w:rsidP="00E560E2">
      <w:pPr>
        <w:spacing w:before="240"/>
        <w:ind w:firstLine="36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204D19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тухай хуулийн 67-р зүйлийн 67.3.8 дах заалт, 72-р зүйл, </w:t>
      </w:r>
      <w:r w:rsidR="00FA34D7">
        <w:rPr>
          <w:rFonts w:ascii="Times New Roman" w:hAnsi="Times New Roman" w:cs="Times New Roman"/>
          <w:sz w:val="24"/>
          <w:szCs w:val="24"/>
          <w:lang w:val="mn-MN"/>
        </w:rPr>
        <w:t xml:space="preserve">“Евразиа </w:t>
      </w:r>
      <w:r w:rsidR="002B45D0">
        <w:rPr>
          <w:rFonts w:ascii="Times New Roman" w:hAnsi="Times New Roman" w:cs="Times New Roman"/>
          <w:sz w:val="24"/>
          <w:szCs w:val="24"/>
          <w:lang w:val="mn-MN"/>
        </w:rPr>
        <w:t>капитал холдинг</w:t>
      </w:r>
      <w:r w:rsidRPr="00204D19">
        <w:rPr>
          <w:rFonts w:ascii="Times New Roman" w:hAnsi="Times New Roman" w:cs="Times New Roman"/>
          <w:sz w:val="24"/>
          <w:szCs w:val="24"/>
          <w:lang w:val="mn-MN"/>
        </w:rPr>
        <w:t>” ХК – ийн хувьцаа эзэмшигчдийн 2014 оны 0</w:t>
      </w:r>
      <w:r w:rsidR="00FA34D7" w:rsidRPr="00587F0A">
        <w:rPr>
          <w:rFonts w:ascii="Times New Roman" w:hAnsi="Times New Roman" w:cs="Times New Roman"/>
          <w:sz w:val="24"/>
          <w:szCs w:val="24"/>
          <w:lang w:val="mn-MN"/>
        </w:rPr>
        <w:t>3</w:t>
      </w:r>
      <w:r w:rsidRPr="00204D19">
        <w:rPr>
          <w:rFonts w:ascii="Times New Roman" w:hAnsi="Times New Roman" w:cs="Times New Roman"/>
          <w:sz w:val="24"/>
          <w:szCs w:val="24"/>
          <w:lang w:val="mn-MN"/>
        </w:rPr>
        <w:t xml:space="preserve">-р сарын </w:t>
      </w:r>
      <w:r w:rsidR="00FA34D7" w:rsidRPr="00587F0A">
        <w:rPr>
          <w:rFonts w:ascii="Times New Roman" w:hAnsi="Times New Roman" w:cs="Times New Roman"/>
          <w:sz w:val="24"/>
          <w:szCs w:val="24"/>
          <w:lang w:val="mn-MN"/>
        </w:rPr>
        <w:t>16</w:t>
      </w:r>
      <w:r w:rsidRPr="00204D19">
        <w:rPr>
          <w:rFonts w:ascii="Times New Roman" w:hAnsi="Times New Roman" w:cs="Times New Roman"/>
          <w:sz w:val="24"/>
          <w:szCs w:val="24"/>
          <w:lang w:val="mn-MN"/>
        </w:rPr>
        <w:t xml:space="preserve"> – ны өдрийн ээлжит хуралд санал хураалтаар ирүүлсэн санал хураах хуудсыг тоолсон Тооллогын комиссын дүнг тус тус үндэслэн </w:t>
      </w:r>
      <w:r w:rsidRPr="00204D19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  <w:r w:rsidR="00DE03E7">
        <w:rPr>
          <w:rFonts w:ascii="Times New Roman" w:hAnsi="Times New Roman" w:cs="Times New Roman"/>
          <w:b/>
          <w:sz w:val="24"/>
          <w:szCs w:val="24"/>
          <w:lang w:val="mn-MN"/>
        </w:rPr>
        <w:t>,</w:t>
      </w:r>
    </w:p>
    <w:p w:rsidR="00DE03E7" w:rsidRPr="00204D19" w:rsidRDefault="00DE03E7" w:rsidP="00DE03E7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53334">
        <w:rPr>
          <w:rFonts w:ascii="Times New Roman" w:hAnsi="Times New Roman" w:cs="Times New Roman"/>
          <w:sz w:val="24"/>
          <w:szCs w:val="24"/>
          <w:lang w:val="mn-MN"/>
        </w:rPr>
        <w:t>“Евразиа Капитал Холдинг” ХК</w:t>
      </w:r>
      <w:r>
        <w:rPr>
          <w:lang w:val="mn-MN"/>
        </w:rPr>
        <w:t xml:space="preserve"> </w:t>
      </w:r>
      <w:r w:rsidRPr="00204D19">
        <w:rPr>
          <w:rFonts w:ascii="Times New Roman" w:hAnsi="Times New Roman" w:cs="Times New Roman"/>
          <w:sz w:val="24"/>
          <w:szCs w:val="24"/>
          <w:lang w:val="mn-MN"/>
        </w:rPr>
        <w:t>– ийн хувьцаа эзэмшигчдийн хурлаар хэлэлцсэн асуудлуудаар санал хураасан дүн дараах байдалтай байгааг хуралд оролцогч хувьцаа эзэмшигчдэд мэдээлсүгэй:</w:t>
      </w:r>
    </w:p>
    <w:p w:rsidR="00DE03E7" w:rsidRPr="00204D19" w:rsidRDefault="00DE03E7" w:rsidP="00DE03E7">
      <w:pPr>
        <w:pStyle w:val="ListParagraph"/>
        <w:ind w:left="1080"/>
        <w:jc w:val="both"/>
        <w:rPr>
          <w:b/>
          <w:lang w:val="mn-MN"/>
        </w:rPr>
      </w:pPr>
      <w:r w:rsidRPr="00204D19">
        <w:rPr>
          <w:lang w:val="mn-MN"/>
        </w:rPr>
        <w:t xml:space="preserve">Үүнд: </w:t>
      </w:r>
    </w:p>
    <w:p w:rsidR="00DE03E7" w:rsidRPr="00204D19" w:rsidRDefault="00DE03E7" w:rsidP="00DE03E7">
      <w:pPr>
        <w:pStyle w:val="ListParagraph"/>
        <w:numPr>
          <w:ilvl w:val="1"/>
          <w:numId w:val="10"/>
        </w:numPr>
        <w:ind w:left="360" w:firstLine="0"/>
        <w:jc w:val="both"/>
        <w:rPr>
          <w:lang w:val="mn-MN"/>
        </w:rPr>
      </w:pPr>
      <w:r w:rsidRPr="00204D19">
        <w:rPr>
          <w:lang w:val="mn-MN"/>
        </w:rPr>
        <w:t xml:space="preserve">Компанийн 2013 оны үйл ажиллагааны болон санхүүгийн тайлангийн талаарх </w:t>
      </w:r>
      <w:r>
        <w:rPr>
          <w:lang w:val="mn-MN"/>
        </w:rPr>
        <w:br/>
        <w:t xml:space="preserve">     Гүйцэтгэх Захирлын</w:t>
      </w:r>
      <w:r w:rsidRPr="00204D19">
        <w:rPr>
          <w:lang w:val="mn-MN"/>
        </w:rPr>
        <w:t xml:space="preserve"> </w:t>
      </w:r>
      <w:r>
        <w:rPr>
          <w:lang w:val="mn-MN"/>
        </w:rPr>
        <w:t>тайланг хэлэлцэж батлах</w:t>
      </w:r>
    </w:p>
    <w:p w:rsidR="00DE03E7" w:rsidRDefault="00DE03E7" w:rsidP="00DE03E7">
      <w:pPr>
        <w:pStyle w:val="ListParagraph"/>
        <w:jc w:val="both"/>
        <w:rPr>
          <w:lang w:val="mn-MN"/>
        </w:rPr>
      </w:pPr>
      <w:r w:rsidRPr="00204D19">
        <w:rPr>
          <w:lang w:val="mn-MN"/>
        </w:rPr>
        <w:t xml:space="preserve">Зөвшөөрсөн </w:t>
      </w:r>
      <w:r>
        <w:rPr>
          <w:lang w:val="mn-MN"/>
        </w:rPr>
        <w:t>2,267,548</w:t>
      </w:r>
      <w:r w:rsidRPr="00E448A9">
        <w:rPr>
          <w:lang w:val="mn-MN"/>
        </w:rPr>
        <w:t xml:space="preserve"> </w:t>
      </w:r>
      <w:r w:rsidRPr="00204D19">
        <w:rPr>
          <w:lang w:val="mn-MN"/>
        </w:rPr>
        <w:t xml:space="preserve">ширхэг хувьцаа буюу </w:t>
      </w:r>
      <w:r w:rsidRPr="00E448A9">
        <w:rPr>
          <w:color w:val="000000"/>
          <w:lang w:val="mn-MN"/>
        </w:rPr>
        <w:t>100%</w:t>
      </w:r>
      <w:r w:rsidRPr="00E448A9">
        <w:rPr>
          <w:lang w:val="mn-MN"/>
        </w:rPr>
        <w:t xml:space="preserve">, </w:t>
      </w:r>
      <w:r w:rsidRPr="00204D19">
        <w:rPr>
          <w:lang w:val="mn-MN"/>
        </w:rPr>
        <w:t>тат</w:t>
      </w:r>
      <w:r>
        <w:rPr>
          <w:lang w:val="mn-MN"/>
        </w:rPr>
        <w:t>галзсан 0 ширхэг хувьцаа буюу 0</w:t>
      </w:r>
      <w:r w:rsidRPr="00E448A9">
        <w:rPr>
          <w:lang w:val="mn-MN"/>
        </w:rPr>
        <w:t>%</w:t>
      </w:r>
      <w:r w:rsidRPr="00204D19">
        <w:rPr>
          <w:lang w:val="mn-MN"/>
        </w:rPr>
        <w:t>, түд</w:t>
      </w:r>
      <w:r>
        <w:rPr>
          <w:lang w:val="mn-MN"/>
        </w:rPr>
        <w:t>гэлзсэн 0 ширхэг хувьцаа буюу 0</w:t>
      </w:r>
      <w:r w:rsidRPr="00E448A9">
        <w:rPr>
          <w:lang w:val="mn-MN"/>
        </w:rPr>
        <w:t>%</w:t>
      </w:r>
      <w:r w:rsidRPr="00204D19">
        <w:rPr>
          <w:lang w:val="mn-MN"/>
        </w:rPr>
        <w:t xml:space="preserve"> байна.</w:t>
      </w:r>
    </w:p>
    <w:p w:rsidR="00DE03E7" w:rsidRDefault="00DE03E7" w:rsidP="00DE03E7">
      <w:pPr>
        <w:pStyle w:val="ListParagraph"/>
        <w:ind w:left="360"/>
        <w:jc w:val="both"/>
        <w:rPr>
          <w:lang w:val="mn-MN"/>
        </w:rPr>
      </w:pPr>
      <w:r>
        <w:rPr>
          <w:lang w:val="mn-MN"/>
        </w:rPr>
        <w:t xml:space="preserve">1.2 “Евразиа Капитал Холдинг” ХК-ийн цаашид хэрэгжүүлэх үйл ажиллагааны болон үнэт </w:t>
      </w:r>
      <w:r>
        <w:rPr>
          <w:lang w:val="mn-MN"/>
        </w:rPr>
        <w:tab/>
        <w:t xml:space="preserve">цаасны төсөл төлөвлөгөөг батлах </w:t>
      </w:r>
    </w:p>
    <w:p w:rsidR="00DE03E7" w:rsidRPr="00204D19" w:rsidRDefault="00DE03E7" w:rsidP="00DE03E7">
      <w:pPr>
        <w:pStyle w:val="ListParagraph"/>
        <w:jc w:val="both"/>
        <w:rPr>
          <w:lang w:val="mn-MN"/>
        </w:rPr>
      </w:pPr>
      <w:r w:rsidRPr="00204D19">
        <w:rPr>
          <w:lang w:val="mn-MN"/>
        </w:rPr>
        <w:t xml:space="preserve">Зөвшөөрсөн </w:t>
      </w:r>
      <w:r>
        <w:rPr>
          <w:lang w:val="mn-MN"/>
        </w:rPr>
        <w:t>2,267,548</w:t>
      </w:r>
      <w:r w:rsidRPr="00E448A9">
        <w:rPr>
          <w:lang w:val="mn-MN"/>
        </w:rPr>
        <w:t xml:space="preserve"> </w:t>
      </w:r>
      <w:r w:rsidRPr="00204D19">
        <w:rPr>
          <w:lang w:val="mn-MN"/>
        </w:rPr>
        <w:t xml:space="preserve"> ширхэг хувьцаа буюу </w:t>
      </w:r>
      <w:r w:rsidRPr="00E448A9">
        <w:rPr>
          <w:color w:val="000000"/>
          <w:lang w:val="mn-MN"/>
        </w:rPr>
        <w:t>100%</w:t>
      </w:r>
      <w:r w:rsidRPr="00E448A9">
        <w:rPr>
          <w:lang w:val="mn-MN"/>
        </w:rPr>
        <w:t xml:space="preserve">, </w:t>
      </w:r>
      <w:r w:rsidRPr="00204D19">
        <w:rPr>
          <w:lang w:val="mn-MN"/>
        </w:rPr>
        <w:t>тат</w:t>
      </w:r>
      <w:r>
        <w:rPr>
          <w:lang w:val="mn-MN"/>
        </w:rPr>
        <w:t>галзсан 0 ширхэг хувьцаа буюу 0</w:t>
      </w:r>
      <w:r w:rsidRPr="00E448A9">
        <w:rPr>
          <w:lang w:val="mn-MN"/>
        </w:rPr>
        <w:t>%</w:t>
      </w:r>
      <w:r w:rsidRPr="00204D19">
        <w:rPr>
          <w:lang w:val="mn-MN"/>
        </w:rPr>
        <w:t>, түд</w:t>
      </w:r>
      <w:r>
        <w:rPr>
          <w:lang w:val="mn-MN"/>
        </w:rPr>
        <w:t>гэлзсэн 0 ширхэг хувьцаа буюу 0</w:t>
      </w:r>
      <w:r w:rsidRPr="00E448A9">
        <w:rPr>
          <w:lang w:val="mn-MN"/>
        </w:rPr>
        <w:t>%</w:t>
      </w:r>
      <w:r w:rsidRPr="00204D19">
        <w:rPr>
          <w:lang w:val="mn-MN"/>
        </w:rPr>
        <w:t xml:space="preserve"> байна.</w:t>
      </w:r>
    </w:p>
    <w:p w:rsidR="00DE03E7" w:rsidRPr="00964C7D" w:rsidRDefault="00DE03E7" w:rsidP="00DE03E7">
      <w:pPr>
        <w:pStyle w:val="ListParagraph"/>
        <w:numPr>
          <w:ilvl w:val="1"/>
          <w:numId w:val="23"/>
        </w:numPr>
        <w:rPr>
          <w:lang w:val="mn-MN"/>
        </w:rPr>
      </w:pPr>
      <w:r>
        <w:rPr>
          <w:lang w:val="mn-MN"/>
        </w:rPr>
        <w:t>“Евразиа Капитал Холдинг” ХК нь Евразиа Капитал Лимитед к</w:t>
      </w:r>
      <w:r w:rsidRPr="00E448A9">
        <w:rPr>
          <w:lang w:val="mn-MN"/>
        </w:rPr>
        <w:t>омпанийг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худалдан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авахтай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холбоотой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их</w:t>
      </w:r>
      <w:r w:rsidRPr="00204D19">
        <w:rPr>
          <w:lang w:val="mn-MN"/>
        </w:rPr>
        <w:t xml:space="preserve"> </w:t>
      </w:r>
      <w:r w:rsidRPr="00964C7D">
        <w:rPr>
          <w:lang w:val="mn-MN"/>
        </w:rPr>
        <w:t>хэмжээний болон нэгдмэл талуудын хэлцлийг батлах</w:t>
      </w:r>
    </w:p>
    <w:p w:rsidR="00DE03E7" w:rsidRPr="00204D19" w:rsidRDefault="00DE03E7" w:rsidP="00DE03E7">
      <w:pPr>
        <w:pStyle w:val="ListParagraph"/>
        <w:jc w:val="both"/>
        <w:rPr>
          <w:lang w:val="mn-MN"/>
        </w:rPr>
      </w:pPr>
      <w:r w:rsidRPr="00204D19">
        <w:rPr>
          <w:lang w:val="mn-MN"/>
        </w:rPr>
        <w:t xml:space="preserve">Зөвшөөрсөн </w:t>
      </w:r>
      <w:r>
        <w:rPr>
          <w:lang w:val="mn-MN"/>
        </w:rPr>
        <w:t>2,267,548</w:t>
      </w:r>
      <w:r w:rsidRPr="00E448A9">
        <w:rPr>
          <w:lang w:val="mn-MN"/>
        </w:rPr>
        <w:t xml:space="preserve"> </w:t>
      </w:r>
      <w:r w:rsidRPr="00204D19">
        <w:rPr>
          <w:lang w:val="mn-MN"/>
        </w:rPr>
        <w:t xml:space="preserve">ширхэг хувьцаа буюу </w:t>
      </w:r>
      <w:r>
        <w:rPr>
          <w:color w:val="000000"/>
          <w:lang w:val="mn-MN"/>
        </w:rPr>
        <w:t>100</w:t>
      </w:r>
      <w:r w:rsidRPr="00E448A9">
        <w:rPr>
          <w:lang w:val="mn-MN"/>
        </w:rPr>
        <w:t xml:space="preserve">%, </w:t>
      </w:r>
      <w:r w:rsidRPr="00204D19">
        <w:rPr>
          <w:lang w:val="mn-MN"/>
        </w:rPr>
        <w:t xml:space="preserve">татгалзсан </w:t>
      </w:r>
      <w:r>
        <w:rPr>
          <w:lang w:val="mn-MN"/>
        </w:rPr>
        <w:t>0</w:t>
      </w:r>
      <w:r w:rsidRPr="00204D19">
        <w:rPr>
          <w:lang w:val="mn-MN"/>
        </w:rPr>
        <w:t xml:space="preserve"> ширхэг хувьцаа буюу </w:t>
      </w:r>
      <w:r>
        <w:rPr>
          <w:lang w:val="mn-MN"/>
        </w:rPr>
        <w:t>0</w:t>
      </w:r>
      <w:r w:rsidRPr="00E448A9">
        <w:rPr>
          <w:lang w:val="mn-MN"/>
        </w:rPr>
        <w:t>%</w:t>
      </w:r>
      <w:r w:rsidRPr="00204D19">
        <w:rPr>
          <w:lang w:val="mn-MN"/>
        </w:rPr>
        <w:t>, түд</w:t>
      </w:r>
      <w:r>
        <w:rPr>
          <w:lang w:val="mn-MN"/>
        </w:rPr>
        <w:t>гэлзсэн 0 ширхэг хувьцаа буюу 0</w:t>
      </w:r>
      <w:r w:rsidRPr="00E448A9">
        <w:rPr>
          <w:lang w:val="mn-MN"/>
        </w:rPr>
        <w:t>%</w:t>
      </w:r>
      <w:r w:rsidRPr="00204D19">
        <w:rPr>
          <w:lang w:val="mn-MN"/>
        </w:rPr>
        <w:t xml:space="preserve"> байна.</w:t>
      </w:r>
    </w:p>
    <w:p w:rsidR="00DE03E7" w:rsidRPr="00204D19" w:rsidRDefault="00DE03E7" w:rsidP="00DE03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204D19">
        <w:rPr>
          <w:rFonts w:ascii="Times New Roman" w:hAnsi="Times New Roman" w:cs="Times New Roman"/>
          <w:sz w:val="24"/>
          <w:szCs w:val="24"/>
          <w:lang w:val="mn-MN"/>
        </w:rPr>
        <w:t xml:space="preserve">     1.4 </w:t>
      </w:r>
      <w:r w:rsidRPr="00151C80">
        <w:rPr>
          <w:rFonts w:ascii="Times New Roman" w:eastAsia="Times New Roman" w:hAnsi="Times New Roman" w:cs="Times New Roman"/>
          <w:sz w:val="24"/>
          <w:szCs w:val="24"/>
          <w:lang w:val="mn-MN"/>
        </w:rPr>
        <w:t>Евразиа Капитал Лимитед Компанийн үнэлгээний тайланг батлах</w:t>
      </w:r>
      <w:r w:rsidRPr="00204D19">
        <w:rPr>
          <w:rFonts w:ascii="Times New Roman" w:hAnsi="Times New Roman" w:cs="Times New Roman"/>
          <w:sz w:val="24"/>
          <w:szCs w:val="24"/>
          <w:lang w:val="mn-MN"/>
        </w:rPr>
        <w:t xml:space="preserve">            </w:t>
      </w:r>
    </w:p>
    <w:p w:rsidR="00DE03E7" w:rsidRPr="00204D19" w:rsidRDefault="00DE03E7" w:rsidP="00DE03E7">
      <w:pPr>
        <w:pStyle w:val="ListParagraph"/>
        <w:jc w:val="both"/>
        <w:rPr>
          <w:b/>
          <w:lang w:val="mn-MN"/>
        </w:rPr>
      </w:pPr>
      <w:r w:rsidRPr="00204D19">
        <w:rPr>
          <w:lang w:val="mn-MN"/>
        </w:rPr>
        <w:t xml:space="preserve">Зөвшөөрсөн </w:t>
      </w:r>
      <w:r>
        <w:rPr>
          <w:lang w:val="mn-MN"/>
        </w:rPr>
        <w:t>2,267,548</w:t>
      </w:r>
      <w:r w:rsidRPr="00E448A9">
        <w:rPr>
          <w:lang w:val="mn-MN"/>
        </w:rPr>
        <w:t xml:space="preserve"> </w:t>
      </w:r>
      <w:r w:rsidRPr="00204D19">
        <w:rPr>
          <w:lang w:val="mn-MN"/>
        </w:rPr>
        <w:t xml:space="preserve">ширхэг хувьцаа буюу </w:t>
      </w:r>
      <w:r>
        <w:rPr>
          <w:color w:val="000000"/>
          <w:lang w:val="mn-MN"/>
        </w:rPr>
        <w:t>100</w:t>
      </w:r>
      <w:r w:rsidRPr="00E448A9">
        <w:rPr>
          <w:lang w:val="mn-MN"/>
        </w:rPr>
        <w:t xml:space="preserve">%, </w:t>
      </w:r>
      <w:r w:rsidRPr="00204D19">
        <w:rPr>
          <w:lang w:val="mn-MN"/>
        </w:rPr>
        <w:t xml:space="preserve">татгалзсан </w:t>
      </w:r>
      <w:r>
        <w:rPr>
          <w:lang w:val="mn-MN"/>
        </w:rPr>
        <w:t xml:space="preserve">0 </w:t>
      </w:r>
      <w:r w:rsidRPr="00204D19">
        <w:rPr>
          <w:lang w:val="mn-MN"/>
        </w:rPr>
        <w:t xml:space="preserve">ширхэг хувьцаа буюу </w:t>
      </w:r>
      <w:r>
        <w:rPr>
          <w:lang w:val="mn-MN"/>
        </w:rPr>
        <w:t>0</w:t>
      </w:r>
      <w:r w:rsidRPr="00E448A9">
        <w:rPr>
          <w:lang w:val="mn-MN"/>
        </w:rPr>
        <w:t>%</w:t>
      </w:r>
      <w:r w:rsidRPr="00204D19">
        <w:rPr>
          <w:lang w:val="mn-MN"/>
        </w:rPr>
        <w:t>, түд</w:t>
      </w:r>
      <w:r>
        <w:rPr>
          <w:lang w:val="mn-MN"/>
        </w:rPr>
        <w:t>гэлзсэн 0 ширхэг хувьцаа буюу 0</w:t>
      </w:r>
      <w:r w:rsidRPr="00E448A9">
        <w:rPr>
          <w:lang w:val="mn-MN"/>
        </w:rPr>
        <w:t>%</w:t>
      </w:r>
      <w:r w:rsidRPr="00204D19">
        <w:rPr>
          <w:lang w:val="mn-MN"/>
        </w:rPr>
        <w:t xml:space="preserve"> байна.</w:t>
      </w:r>
    </w:p>
    <w:p w:rsidR="00DE03E7" w:rsidRPr="00204D19" w:rsidRDefault="00DE03E7" w:rsidP="00DE03E7">
      <w:pPr>
        <w:pStyle w:val="ListParagraph"/>
        <w:numPr>
          <w:ilvl w:val="1"/>
          <w:numId w:val="9"/>
        </w:numPr>
        <w:jc w:val="both"/>
        <w:rPr>
          <w:lang w:val="mn-MN"/>
        </w:rPr>
      </w:pPr>
      <w:r w:rsidRPr="00151C80">
        <w:rPr>
          <w:lang w:val="mn-MN"/>
        </w:rPr>
        <w:t xml:space="preserve">Евразиа Капитал Лимитед </w:t>
      </w:r>
      <w:r w:rsidRPr="00E448A9">
        <w:rPr>
          <w:lang w:val="mn-MN"/>
        </w:rPr>
        <w:t>Компанийг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худалдан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авч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байгаатай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холбогдуулан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өрийг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хувьцаагаар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солих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төслийг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батлах</w:t>
      </w:r>
    </w:p>
    <w:p w:rsidR="00DE03E7" w:rsidRPr="00204D19" w:rsidRDefault="00DE03E7" w:rsidP="00DE03E7">
      <w:pPr>
        <w:pStyle w:val="ListParagraph"/>
        <w:jc w:val="both"/>
        <w:rPr>
          <w:lang w:val="mn-MN"/>
        </w:rPr>
      </w:pPr>
      <w:r w:rsidRPr="00204D19">
        <w:rPr>
          <w:lang w:val="mn-MN"/>
        </w:rPr>
        <w:t xml:space="preserve">Зөвшөөрсөн </w:t>
      </w:r>
      <w:r>
        <w:rPr>
          <w:lang w:val="mn-MN"/>
        </w:rPr>
        <w:t>2,267,548</w:t>
      </w:r>
      <w:r w:rsidRPr="00E448A9">
        <w:rPr>
          <w:lang w:val="mn-MN"/>
        </w:rPr>
        <w:t xml:space="preserve"> </w:t>
      </w:r>
      <w:r w:rsidRPr="00204D19">
        <w:rPr>
          <w:lang w:val="mn-MN"/>
        </w:rPr>
        <w:t xml:space="preserve">ширхэг хувьцаа буюу </w:t>
      </w:r>
      <w:r>
        <w:rPr>
          <w:color w:val="000000"/>
          <w:lang w:val="mn-MN"/>
        </w:rPr>
        <w:t>100</w:t>
      </w:r>
      <w:r w:rsidRPr="00E448A9">
        <w:rPr>
          <w:lang w:val="mn-MN"/>
        </w:rPr>
        <w:t xml:space="preserve">%, </w:t>
      </w:r>
      <w:r w:rsidRPr="00204D19">
        <w:rPr>
          <w:lang w:val="mn-MN"/>
        </w:rPr>
        <w:t xml:space="preserve">татгалзсан </w:t>
      </w:r>
      <w:r>
        <w:rPr>
          <w:lang w:val="mn-MN"/>
        </w:rPr>
        <w:t>0</w:t>
      </w:r>
      <w:r w:rsidRPr="00204D19">
        <w:rPr>
          <w:lang w:val="mn-MN"/>
        </w:rPr>
        <w:t xml:space="preserve"> ширхэг хувьцаа буюу </w:t>
      </w:r>
      <w:r>
        <w:rPr>
          <w:lang w:val="mn-MN"/>
        </w:rPr>
        <w:t>0</w:t>
      </w:r>
      <w:r w:rsidRPr="00E448A9">
        <w:rPr>
          <w:lang w:val="mn-MN"/>
        </w:rPr>
        <w:t>%</w:t>
      </w:r>
      <w:r w:rsidRPr="00204D19">
        <w:rPr>
          <w:lang w:val="mn-MN"/>
        </w:rPr>
        <w:t>, түд</w:t>
      </w:r>
      <w:r>
        <w:rPr>
          <w:lang w:val="mn-MN"/>
        </w:rPr>
        <w:t>гэлзсэн 0 ширхэг хувьцаа буюу 0</w:t>
      </w:r>
      <w:r w:rsidRPr="00E448A9">
        <w:rPr>
          <w:lang w:val="mn-MN"/>
        </w:rPr>
        <w:t>%</w:t>
      </w:r>
      <w:r w:rsidRPr="00204D19">
        <w:rPr>
          <w:lang w:val="mn-MN"/>
        </w:rPr>
        <w:t xml:space="preserve"> байна.</w:t>
      </w:r>
    </w:p>
    <w:p w:rsidR="00DE03E7" w:rsidRPr="005F1BDA" w:rsidRDefault="00DE03E7" w:rsidP="00DE03E7">
      <w:pPr>
        <w:pStyle w:val="NoSpacing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204D1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5F1BDA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“Евразиа Капитал Холдинг” ХК-ийн нэмэлт хувьцаа гаргах асуудлыг хэлэлцэж, төслийг батлах </w:t>
      </w:r>
    </w:p>
    <w:p w:rsidR="00DE03E7" w:rsidRPr="00E814B1" w:rsidRDefault="00DE03E7" w:rsidP="00DE03E7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5F1BDA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Зөвшөөрсөн </w:t>
      </w:r>
      <w:r>
        <w:rPr>
          <w:rFonts w:ascii="Times New Roman" w:hAnsi="Times New Roman" w:cs="Times New Roman"/>
          <w:sz w:val="24"/>
          <w:szCs w:val="24"/>
          <w:lang w:val="mn-MN"/>
        </w:rPr>
        <w:t>2,267,548</w:t>
      </w:r>
      <w:r w:rsidRPr="00E448A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5F1BDA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ширхэг хувьцаа буюу 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100</w:t>
      </w:r>
      <w:r w:rsidRPr="005F1BDA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%, татгалзсан 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0</w:t>
      </w:r>
      <w:r w:rsidRPr="005F1BDA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ширхэг хувьцаа буюу 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0</w:t>
      </w:r>
      <w:r w:rsidRPr="005F1BDA">
        <w:rPr>
          <w:rFonts w:ascii="Times New Roman" w:eastAsia="Times New Roman" w:hAnsi="Times New Roman" w:cs="Times New Roman"/>
          <w:sz w:val="24"/>
          <w:szCs w:val="24"/>
          <w:lang w:val="mn-MN"/>
        </w:rPr>
        <w:t>%, түд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гэлзсэн 0 ширхэг хувьцаа буюу 0</w:t>
      </w:r>
      <w:r w:rsidRPr="005F1BDA">
        <w:rPr>
          <w:rFonts w:ascii="Times New Roman" w:eastAsia="Times New Roman" w:hAnsi="Times New Roman" w:cs="Times New Roman"/>
          <w:sz w:val="24"/>
          <w:szCs w:val="24"/>
          <w:lang w:val="mn-MN"/>
        </w:rPr>
        <w:t>% байна.</w:t>
      </w:r>
    </w:p>
    <w:p w:rsidR="00DE03E7" w:rsidRPr="00204D19" w:rsidRDefault="00DE03E7" w:rsidP="00DE03E7">
      <w:pPr>
        <w:pStyle w:val="ListParagraph"/>
        <w:numPr>
          <w:ilvl w:val="1"/>
          <w:numId w:val="9"/>
        </w:numPr>
        <w:jc w:val="both"/>
        <w:rPr>
          <w:lang w:val="mn-MN"/>
        </w:rPr>
      </w:pPr>
      <w:r>
        <w:rPr>
          <w:lang w:val="mn-MN"/>
        </w:rPr>
        <w:t xml:space="preserve"> </w:t>
      </w:r>
      <w:r w:rsidRPr="00E448A9">
        <w:rPr>
          <w:lang w:val="mn-MN"/>
        </w:rPr>
        <w:t>Компанийн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Дүрэмд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нэмэлт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өөрчлөлт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оруулж, шинэчилсэн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найруулгыг</w:t>
      </w:r>
      <w:r w:rsidRPr="00204D19">
        <w:rPr>
          <w:lang w:val="mn-MN"/>
        </w:rPr>
        <w:t xml:space="preserve"> </w:t>
      </w:r>
      <w:r w:rsidRPr="00E448A9">
        <w:rPr>
          <w:lang w:val="mn-MN"/>
        </w:rPr>
        <w:t>батлах</w:t>
      </w:r>
    </w:p>
    <w:p w:rsidR="00DE03E7" w:rsidRPr="00204D19" w:rsidRDefault="00DE03E7" w:rsidP="00DE03E7">
      <w:pPr>
        <w:pStyle w:val="ListParagraph"/>
        <w:jc w:val="both"/>
        <w:rPr>
          <w:lang w:val="mn-MN"/>
        </w:rPr>
      </w:pPr>
      <w:r>
        <w:rPr>
          <w:lang w:val="mn-MN"/>
        </w:rPr>
        <w:t xml:space="preserve"> </w:t>
      </w:r>
      <w:r w:rsidRPr="00204D19">
        <w:rPr>
          <w:lang w:val="mn-MN"/>
        </w:rPr>
        <w:t xml:space="preserve">Зөвшөөрсөн </w:t>
      </w:r>
      <w:r>
        <w:rPr>
          <w:lang w:val="mn-MN"/>
        </w:rPr>
        <w:t>2,267,548</w:t>
      </w:r>
      <w:r w:rsidRPr="00E448A9">
        <w:rPr>
          <w:lang w:val="mn-MN"/>
        </w:rPr>
        <w:t xml:space="preserve"> </w:t>
      </w:r>
      <w:r w:rsidRPr="00204D19">
        <w:rPr>
          <w:lang w:val="mn-MN"/>
        </w:rPr>
        <w:t xml:space="preserve">ширхэг хувьцаа буюу </w:t>
      </w:r>
      <w:r w:rsidRPr="00E448A9">
        <w:rPr>
          <w:color w:val="000000"/>
          <w:lang w:val="mn-MN"/>
        </w:rPr>
        <w:t>100</w:t>
      </w:r>
      <w:r w:rsidRPr="00E448A9">
        <w:rPr>
          <w:lang w:val="mn-MN"/>
        </w:rPr>
        <w:t xml:space="preserve">%, </w:t>
      </w:r>
      <w:r w:rsidRPr="00204D19">
        <w:rPr>
          <w:lang w:val="mn-MN"/>
        </w:rPr>
        <w:t>татгалзсан 0 ширхэг хувьцаа буюу 0</w:t>
      </w:r>
      <w:r w:rsidRPr="00E448A9">
        <w:rPr>
          <w:lang w:val="mn-MN"/>
        </w:rPr>
        <w:t>%</w:t>
      </w:r>
      <w:r w:rsidRPr="00204D19">
        <w:rPr>
          <w:lang w:val="mn-MN"/>
        </w:rPr>
        <w:t xml:space="preserve">, </w:t>
      </w:r>
      <w:r>
        <w:rPr>
          <w:lang w:val="mn-MN"/>
        </w:rPr>
        <w:t xml:space="preserve">   </w:t>
      </w:r>
      <w:r w:rsidRPr="00204D19">
        <w:rPr>
          <w:lang w:val="mn-MN"/>
        </w:rPr>
        <w:t>түдгэлзсэн 0 ширхэг хувьцаа буюу 0</w:t>
      </w:r>
      <w:r w:rsidRPr="00E448A9">
        <w:rPr>
          <w:lang w:val="mn-MN"/>
        </w:rPr>
        <w:t>%</w:t>
      </w:r>
    </w:p>
    <w:p w:rsidR="00DE03E7" w:rsidRPr="00204D19" w:rsidRDefault="00DE03E7" w:rsidP="00DE03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    1.8</w:t>
      </w:r>
      <w:r w:rsidRPr="00204D19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Pr="00E448A9">
        <w:rPr>
          <w:rFonts w:ascii="Times New Roman" w:hAnsi="Times New Roman" w:cs="Times New Roman"/>
          <w:sz w:val="24"/>
          <w:szCs w:val="24"/>
          <w:lang w:val="mn-MN"/>
        </w:rPr>
        <w:t>Компанийн</w:t>
      </w:r>
      <w:r w:rsidRPr="00204D1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448A9">
        <w:rPr>
          <w:rFonts w:ascii="Times New Roman" w:hAnsi="Times New Roman" w:cs="Times New Roman"/>
          <w:sz w:val="24"/>
          <w:szCs w:val="24"/>
          <w:lang w:val="mn-MN"/>
        </w:rPr>
        <w:t>хувьцааг</w:t>
      </w:r>
      <w:r w:rsidRPr="00204D1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448A9">
        <w:rPr>
          <w:rFonts w:ascii="Times New Roman" w:hAnsi="Times New Roman" w:cs="Times New Roman"/>
          <w:sz w:val="24"/>
          <w:szCs w:val="24"/>
          <w:lang w:val="mn-MN"/>
        </w:rPr>
        <w:t>тэргүүн</w:t>
      </w:r>
      <w:r w:rsidRPr="00204D1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448A9">
        <w:rPr>
          <w:rFonts w:ascii="Times New Roman" w:hAnsi="Times New Roman" w:cs="Times New Roman"/>
          <w:sz w:val="24"/>
          <w:szCs w:val="24"/>
          <w:lang w:val="mn-MN"/>
        </w:rPr>
        <w:t>ээлжинд</w:t>
      </w:r>
      <w:r w:rsidRPr="00204D1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448A9">
        <w:rPr>
          <w:rFonts w:ascii="Times New Roman" w:hAnsi="Times New Roman" w:cs="Times New Roman"/>
          <w:sz w:val="24"/>
          <w:szCs w:val="24"/>
          <w:lang w:val="mn-MN"/>
        </w:rPr>
        <w:t>худалдаж</w:t>
      </w:r>
      <w:r w:rsidRPr="00204D1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448A9">
        <w:rPr>
          <w:rFonts w:ascii="Times New Roman" w:hAnsi="Times New Roman" w:cs="Times New Roman"/>
          <w:sz w:val="24"/>
          <w:szCs w:val="24"/>
          <w:lang w:val="mn-MN"/>
        </w:rPr>
        <w:t>авах</w:t>
      </w:r>
      <w:r w:rsidRPr="00204D1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448A9">
        <w:rPr>
          <w:rFonts w:ascii="Times New Roman" w:hAnsi="Times New Roman" w:cs="Times New Roman"/>
          <w:sz w:val="24"/>
          <w:szCs w:val="24"/>
          <w:lang w:val="mn-MN"/>
        </w:rPr>
        <w:t>болон</w:t>
      </w:r>
      <w:r w:rsidRPr="00204D1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448A9">
        <w:rPr>
          <w:rFonts w:ascii="Times New Roman" w:hAnsi="Times New Roman" w:cs="Times New Roman"/>
          <w:sz w:val="24"/>
          <w:szCs w:val="24"/>
          <w:lang w:val="mn-MN"/>
        </w:rPr>
        <w:t>шаардах</w:t>
      </w:r>
      <w:r w:rsidRPr="00204D1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448A9">
        <w:rPr>
          <w:rFonts w:ascii="Times New Roman" w:hAnsi="Times New Roman" w:cs="Times New Roman"/>
          <w:sz w:val="24"/>
          <w:szCs w:val="24"/>
          <w:lang w:val="mn-MN"/>
        </w:rPr>
        <w:t>эрх</w:t>
      </w:r>
      <w:r w:rsidRPr="00204D1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448A9">
        <w:rPr>
          <w:rFonts w:ascii="Times New Roman" w:hAnsi="Times New Roman" w:cs="Times New Roman"/>
          <w:sz w:val="24"/>
          <w:szCs w:val="24"/>
          <w:lang w:val="mn-MN"/>
        </w:rPr>
        <w:t>хэрэгжүүлэх</w:t>
      </w:r>
      <w:r w:rsidRPr="00204D19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:rsidR="00DE03E7" w:rsidRPr="00204D19" w:rsidRDefault="00DE03E7" w:rsidP="00DE03E7">
      <w:pPr>
        <w:pStyle w:val="ListParagraph"/>
        <w:ind w:left="375"/>
        <w:jc w:val="both"/>
        <w:rPr>
          <w:lang w:val="mn-MN"/>
        </w:rPr>
      </w:pPr>
      <w:r>
        <w:rPr>
          <w:lang w:val="mn-MN"/>
        </w:rPr>
        <w:t xml:space="preserve">      т</w:t>
      </w:r>
      <w:r w:rsidRPr="00E448A9">
        <w:rPr>
          <w:lang w:val="mn-MN"/>
        </w:rPr>
        <w:t>ухай</w:t>
      </w:r>
      <w:r>
        <w:rPr>
          <w:lang w:val="mn-MN"/>
        </w:rPr>
        <w:t xml:space="preserve"> </w:t>
      </w:r>
      <w:r w:rsidRPr="00E448A9">
        <w:rPr>
          <w:lang w:val="mn-MN"/>
        </w:rPr>
        <w:t>шийдвэрлэх</w:t>
      </w:r>
    </w:p>
    <w:p w:rsidR="00DE03E7" w:rsidRPr="00204D19" w:rsidRDefault="00DE03E7" w:rsidP="00DE03E7">
      <w:pPr>
        <w:pStyle w:val="ListParagraph"/>
        <w:jc w:val="both"/>
        <w:rPr>
          <w:lang w:val="mn-MN"/>
        </w:rPr>
      </w:pPr>
      <w:r w:rsidRPr="00204D19">
        <w:rPr>
          <w:lang w:val="mn-MN"/>
        </w:rPr>
        <w:t xml:space="preserve"> Зөвшөөрсөн </w:t>
      </w:r>
      <w:r>
        <w:rPr>
          <w:lang w:val="mn-MN"/>
        </w:rPr>
        <w:t>2,267,548</w:t>
      </w:r>
      <w:r w:rsidRPr="00E448A9">
        <w:rPr>
          <w:lang w:val="mn-MN"/>
        </w:rPr>
        <w:t xml:space="preserve"> </w:t>
      </w:r>
      <w:r w:rsidRPr="00204D19">
        <w:rPr>
          <w:lang w:val="mn-MN"/>
        </w:rPr>
        <w:t xml:space="preserve">ширхэг хувьцаа буюу </w:t>
      </w:r>
      <w:r>
        <w:rPr>
          <w:lang w:val="mn-MN"/>
        </w:rPr>
        <w:t>100</w:t>
      </w:r>
      <w:r w:rsidRPr="00E448A9">
        <w:rPr>
          <w:lang w:val="mn-MN"/>
        </w:rPr>
        <w:t xml:space="preserve">%, </w:t>
      </w:r>
      <w:r w:rsidRPr="00204D19">
        <w:rPr>
          <w:lang w:val="mn-MN"/>
        </w:rPr>
        <w:t xml:space="preserve">татгалзсан 0 ширхэг хувьцаа      </w:t>
      </w:r>
    </w:p>
    <w:p w:rsidR="00DE03E7" w:rsidRDefault="00DE03E7" w:rsidP="00DE03E7">
      <w:pPr>
        <w:pStyle w:val="ListParagraph"/>
        <w:jc w:val="both"/>
        <w:rPr>
          <w:lang w:val="mn-MN"/>
        </w:rPr>
      </w:pPr>
      <w:r>
        <w:rPr>
          <w:lang w:val="mn-MN"/>
        </w:rPr>
        <w:t xml:space="preserve"> буюу 0</w:t>
      </w:r>
      <w:r w:rsidRPr="00E448A9">
        <w:rPr>
          <w:lang w:val="mn-MN"/>
        </w:rPr>
        <w:t>%</w:t>
      </w:r>
      <w:r w:rsidRPr="00204D19">
        <w:rPr>
          <w:lang w:val="mn-MN"/>
        </w:rPr>
        <w:t>, түд</w:t>
      </w:r>
      <w:r>
        <w:rPr>
          <w:lang w:val="mn-MN"/>
        </w:rPr>
        <w:t>гэлзсэн 0 ширхэг хувьцаа буюу 0</w:t>
      </w:r>
      <w:r w:rsidRPr="00E448A9">
        <w:rPr>
          <w:lang w:val="mn-MN"/>
        </w:rPr>
        <w:t>%</w:t>
      </w:r>
    </w:p>
    <w:p w:rsidR="00DE03E7" w:rsidRDefault="00DE03E7" w:rsidP="00DE03E7">
      <w:pPr>
        <w:pStyle w:val="ListParagraph"/>
        <w:ind w:left="360"/>
        <w:jc w:val="both"/>
        <w:rPr>
          <w:lang w:val="mn-MN"/>
        </w:rPr>
      </w:pPr>
      <w:r>
        <w:rPr>
          <w:lang w:val="mn-MN"/>
        </w:rPr>
        <w:t>1.9 “</w:t>
      </w:r>
      <w:r w:rsidRPr="005F1BDA">
        <w:rPr>
          <w:lang w:val="mn-MN"/>
        </w:rPr>
        <w:t>Евразиа Капитал Холдинг” ХК-ийн</w:t>
      </w:r>
      <w:r>
        <w:rPr>
          <w:lang w:val="mn-MN"/>
        </w:rPr>
        <w:t xml:space="preserve"> ТУЗ-ийн гишүүдийг сонгох </w:t>
      </w:r>
    </w:p>
    <w:p w:rsidR="00DE03E7" w:rsidRPr="00204D19" w:rsidRDefault="00DE03E7" w:rsidP="00DE03E7">
      <w:pPr>
        <w:pStyle w:val="ListParagraph"/>
        <w:ind w:firstLine="90"/>
        <w:jc w:val="both"/>
        <w:rPr>
          <w:lang w:val="mn-MN"/>
        </w:rPr>
      </w:pPr>
      <w:r w:rsidRPr="00204D19">
        <w:rPr>
          <w:lang w:val="mn-MN"/>
        </w:rPr>
        <w:lastRenderedPageBreak/>
        <w:t xml:space="preserve">Зөвшөөрсөн </w:t>
      </w:r>
      <w:r>
        <w:rPr>
          <w:lang w:val="mn-MN"/>
        </w:rPr>
        <w:t>2,267,548</w:t>
      </w:r>
      <w:r w:rsidRPr="00E448A9">
        <w:rPr>
          <w:lang w:val="mn-MN"/>
        </w:rPr>
        <w:t xml:space="preserve"> </w:t>
      </w:r>
      <w:r w:rsidRPr="00204D19">
        <w:rPr>
          <w:lang w:val="mn-MN"/>
        </w:rPr>
        <w:t xml:space="preserve">ширхэг хувьцаа буюу </w:t>
      </w:r>
      <w:r>
        <w:rPr>
          <w:lang w:val="mn-MN"/>
        </w:rPr>
        <w:t>100</w:t>
      </w:r>
      <w:r w:rsidRPr="00E448A9">
        <w:rPr>
          <w:lang w:val="mn-MN"/>
        </w:rPr>
        <w:t xml:space="preserve">%, </w:t>
      </w:r>
      <w:r w:rsidRPr="00204D19">
        <w:rPr>
          <w:lang w:val="mn-MN"/>
        </w:rPr>
        <w:t xml:space="preserve">татгалзсан 0 ширхэг хувьцаа      </w:t>
      </w:r>
    </w:p>
    <w:p w:rsidR="00DE03E7" w:rsidRDefault="00DE03E7" w:rsidP="00DE03E7">
      <w:pPr>
        <w:pStyle w:val="ListParagraph"/>
        <w:jc w:val="both"/>
        <w:rPr>
          <w:lang w:val="mn-MN"/>
        </w:rPr>
      </w:pPr>
      <w:r>
        <w:rPr>
          <w:lang w:val="mn-MN"/>
        </w:rPr>
        <w:t xml:space="preserve"> буюу 0</w:t>
      </w:r>
      <w:r w:rsidRPr="00E448A9">
        <w:rPr>
          <w:lang w:val="mn-MN"/>
        </w:rPr>
        <w:t>%</w:t>
      </w:r>
      <w:r w:rsidRPr="00204D19">
        <w:rPr>
          <w:lang w:val="mn-MN"/>
        </w:rPr>
        <w:t>, түд</w:t>
      </w:r>
      <w:r>
        <w:rPr>
          <w:lang w:val="mn-MN"/>
        </w:rPr>
        <w:t>гэлзсэн 0 ширхэг хувьцаа буюу 0</w:t>
      </w:r>
      <w:r w:rsidRPr="00E448A9">
        <w:rPr>
          <w:lang w:val="mn-MN"/>
        </w:rPr>
        <w:t>%</w:t>
      </w:r>
    </w:p>
    <w:p w:rsidR="00DE03E7" w:rsidRPr="00E53334" w:rsidRDefault="00DE03E7" w:rsidP="00DE03E7">
      <w:pPr>
        <w:pStyle w:val="ListParagraph"/>
        <w:ind w:left="360"/>
        <w:jc w:val="both"/>
        <w:rPr>
          <w:lang w:val="mn-MN"/>
        </w:rPr>
      </w:pPr>
    </w:p>
    <w:p w:rsidR="00DE03E7" w:rsidRDefault="00DE03E7" w:rsidP="00DE03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DE03E7" w:rsidRPr="009A457C" w:rsidRDefault="00DE03E7" w:rsidP="00DE03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9A457C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ТООЛЛОГЫН КОМИССЫН ДАРГА </w:t>
      </w:r>
      <w:r w:rsidRPr="009A457C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9A457C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9A457C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Б.ӨЛЗИЙБАЯР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</w:p>
    <w:p w:rsidR="00DE03E7" w:rsidRPr="009A457C" w:rsidRDefault="00DE03E7" w:rsidP="00DE03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9A457C" w:rsidRDefault="00E560E2" w:rsidP="00E560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mn-MN"/>
        </w:rPr>
      </w:pPr>
    </w:p>
    <w:p w:rsidR="00E560E2" w:rsidRPr="009A457C" w:rsidRDefault="00E560E2" w:rsidP="00E560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mn-MN"/>
        </w:rPr>
      </w:pPr>
    </w:p>
    <w:p w:rsidR="00E560E2" w:rsidRPr="009A457C" w:rsidRDefault="00E560E2" w:rsidP="00E560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mn-MN"/>
        </w:rPr>
      </w:pPr>
    </w:p>
    <w:p w:rsidR="00E560E2" w:rsidRPr="009A457C" w:rsidRDefault="00E560E2" w:rsidP="00E560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mn-MN"/>
        </w:rPr>
      </w:pPr>
    </w:p>
    <w:p w:rsidR="00E560E2" w:rsidRPr="009A457C" w:rsidRDefault="00E560E2" w:rsidP="00E560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mn-MN"/>
        </w:rPr>
      </w:pPr>
    </w:p>
    <w:p w:rsidR="00E560E2" w:rsidRPr="009A457C" w:rsidRDefault="00E560E2" w:rsidP="00E560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mn-MN"/>
        </w:rPr>
      </w:pPr>
    </w:p>
    <w:p w:rsidR="00E560E2" w:rsidRPr="009A457C" w:rsidRDefault="00E560E2" w:rsidP="00E560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mn-MN"/>
        </w:rPr>
      </w:pPr>
    </w:p>
    <w:p w:rsidR="00E560E2" w:rsidRPr="009A457C" w:rsidRDefault="00E560E2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9A457C" w:rsidRDefault="00E560E2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9A457C" w:rsidRDefault="00E560E2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9A457C" w:rsidRDefault="00E560E2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9A457C" w:rsidRDefault="00E560E2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9A457C" w:rsidRDefault="00E560E2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9A457C" w:rsidRDefault="00E560E2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9A457C" w:rsidRDefault="00E560E2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9A457C" w:rsidRDefault="00E560E2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3334" w:rsidRPr="009A457C" w:rsidRDefault="00E53334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4801AA" w:rsidP="00E560E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noProof/>
          <w:color w:val="0000FF"/>
          <w:sz w:val="42"/>
          <w:szCs w:val="42"/>
        </w:rPr>
        <w:drawing>
          <wp:inline distT="0" distB="0" distL="0" distR="0">
            <wp:extent cx="1892595" cy="44656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95" cy="4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0E2" w:rsidRPr="00D857C3">
        <w:rPr>
          <w:rFonts w:ascii="Times New Roman" w:hAnsi="Times New Roman" w:cs="Times New Roman"/>
          <w:b/>
          <w:color w:val="0000FF"/>
          <w:sz w:val="48"/>
          <w:szCs w:val="48"/>
          <w:u w:val="single"/>
          <w:lang w:val="mn-MN"/>
        </w:rPr>
        <w:t xml:space="preserve"> </w:t>
      </w:r>
      <w:r w:rsidR="00E560E2"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“ЕВРАЗИА КАПИТАЛ ХОЛДИНГ”  ХК</w:t>
      </w:r>
    </w:p>
    <w:p w:rsidR="00E560E2" w:rsidRPr="00C57EF4" w:rsidRDefault="00E560E2" w:rsidP="00E560E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ТООЛЛОГЫН КОМИССЫН 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ТОГТООЛ</w:t>
      </w:r>
    </w:p>
    <w:p w:rsidR="00E560E2" w:rsidRPr="004A5546" w:rsidRDefault="00E560E2" w:rsidP="00E560E2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.... сар ...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          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E560E2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9A457C" w:rsidRDefault="00E560E2" w:rsidP="00E560E2">
      <w:pPr>
        <w:pStyle w:val="NoSpacing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Pr="009A457C" w:rsidRDefault="00E560E2" w:rsidP="00E560E2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9A457C">
        <w:rPr>
          <w:rFonts w:ascii="Times New Roman" w:hAnsi="Times New Roman" w:cs="Times New Roman"/>
          <w:b/>
          <w:sz w:val="24"/>
          <w:szCs w:val="24"/>
          <w:lang w:val="mn-MN"/>
        </w:rPr>
        <w:t xml:space="preserve">САНАЛ ХУРААХ ХУУДСЫГ </w:t>
      </w:r>
    </w:p>
    <w:p w:rsidR="00E560E2" w:rsidRPr="009A457C" w:rsidRDefault="00E560E2" w:rsidP="00E560E2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9A457C">
        <w:rPr>
          <w:rFonts w:ascii="Times New Roman" w:hAnsi="Times New Roman" w:cs="Times New Roman"/>
          <w:b/>
          <w:sz w:val="24"/>
          <w:szCs w:val="24"/>
          <w:lang w:val="mn-MN"/>
        </w:rPr>
        <w:t>ТООЛСОН ДҮНГИЙН ТУХАЙ</w:t>
      </w:r>
    </w:p>
    <w:p w:rsidR="00E560E2" w:rsidRPr="009A457C" w:rsidRDefault="00E560E2" w:rsidP="00E560E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9A457C" w:rsidRDefault="00E560E2" w:rsidP="00E560E2">
      <w:pPr>
        <w:pStyle w:val="NoSpacing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9A457C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тухай хуулийн   67 дугаар зүйлийн 67.3.2 дах заалт,  72.1.3 болон 75.4 дэх хэсэг, санал хураах хуудсаар кумулятив аргаар өгсөн саналыг тоолсон дүнг хэлэлцээд </w:t>
      </w:r>
      <w:r w:rsidRPr="009A457C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ТОГТООХ НЬ: </w:t>
      </w:r>
    </w:p>
    <w:p w:rsidR="00E560E2" w:rsidRPr="009A457C" w:rsidRDefault="00E560E2" w:rsidP="00E560E2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9A457C" w:rsidRDefault="00E560E2" w:rsidP="00E560E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9A457C">
        <w:rPr>
          <w:rFonts w:ascii="Times New Roman" w:hAnsi="Times New Roman" w:cs="Times New Roman"/>
          <w:sz w:val="24"/>
          <w:szCs w:val="24"/>
          <w:lang w:val="mn-MN"/>
        </w:rPr>
        <w:t xml:space="preserve">Төлөөлөн удирдах зөвлөлийн гишүүнээр сонгуулахаар нэр дэвшсэн хүн тус бүрээр кумулятив аргаар өгсөн саналын тоо нь дараах байдалтай байгааг хувьцаа эзэмшигчдийн хуралд мэдээлсүгэй. Үүнд: </w:t>
      </w:r>
    </w:p>
    <w:p w:rsidR="00E560E2" w:rsidRPr="009A457C" w:rsidRDefault="00E560E2" w:rsidP="00E560E2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tbl>
      <w:tblPr>
        <w:tblW w:w="6731" w:type="dxa"/>
        <w:jc w:val="center"/>
        <w:tblLook w:val="04A0"/>
      </w:tblPr>
      <w:tblGrid>
        <w:gridCol w:w="626"/>
        <w:gridCol w:w="2918"/>
        <w:gridCol w:w="1800"/>
        <w:gridCol w:w="1387"/>
      </w:tblGrid>
      <w:tr w:rsidR="00E560E2" w:rsidRPr="009A457C" w:rsidTr="00AA480C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0E2" w:rsidRPr="009A457C" w:rsidRDefault="00E560E2" w:rsidP="00AA4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A4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A457C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№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0E2" w:rsidRPr="009A457C" w:rsidRDefault="00E560E2" w:rsidP="00AA4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ТУЗ-ийн гишүүд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0E2" w:rsidRPr="009A457C" w:rsidRDefault="00E560E2" w:rsidP="00AA4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Саналын тоо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0E2" w:rsidRPr="009A457C" w:rsidRDefault="00E560E2" w:rsidP="00AA4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Саналын,%</w:t>
            </w:r>
          </w:p>
        </w:tc>
      </w:tr>
      <w:tr w:rsidR="00E560E2" w:rsidRPr="009A457C" w:rsidTr="00AA480C">
        <w:trPr>
          <w:trHeight w:hRule="exact" w:val="288"/>
          <w:jc w:val="center"/>
        </w:trPr>
        <w:tc>
          <w:tcPr>
            <w:tcW w:w="6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0E2" w:rsidRPr="009A457C" w:rsidRDefault="00E560E2" w:rsidP="00AA4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A457C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Ердийн гишүүд</w:t>
            </w:r>
          </w:p>
        </w:tc>
      </w:tr>
      <w:tr w:rsidR="008F41D7" w:rsidRPr="009A457C" w:rsidTr="00AA480C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1D7" w:rsidRPr="009A457C" w:rsidRDefault="008F41D7" w:rsidP="00AA4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D7" w:rsidRPr="00E560E2" w:rsidRDefault="008F41D7" w:rsidP="006764DF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Г.Оюунболд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1D7" w:rsidRPr="009A457C" w:rsidRDefault="008F41D7" w:rsidP="00AA48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1D7" w:rsidRPr="00E560E2" w:rsidRDefault="008F41D7" w:rsidP="00E56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mn-MN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8F41D7" w:rsidRPr="009A457C" w:rsidTr="007253F3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1D7" w:rsidRPr="009A457C" w:rsidRDefault="008F41D7" w:rsidP="00AA4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A457C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D7" w:rsidRPr="009A457C" w:rsidRDefault="008F41D7" w:rsidP="006764DF">
            <w:pPr>
              <w:rPr>
                <w:rFonts w:ascii="Times New Roman" w:hAnsi="Times New Roman" w:cs="Times New Roman"/>
                <w:lang w:val="mn-MN"/>
              </w:rPr>
            </w:pPr>
            <w:r w:rsidRPr="00D038DE">
              <w:rPr>
                <w:rFonts w:ascii="Times New Roman" w:hAnsi="Times New Roman" w:cs="Times New Roman"/>
                <w:lang w:val="mn-MN"/>
              </w:rPr>
              <w:t>Э.Саранчимэг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1D7" w:rsidRPr="009A457C" w:rsidRDefault="008F41D7" w:rsidP="00AA48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D7" w:rsidRDefault="008F41D7" w:rsidP="00E560E2">
            <w:pPr>
              <w:jc w:val="center"/>
            </w:pPr>
            <w:r w:rsidRPr="007F5197">
              <w:rPr>
                <w:rFonts w:ascii="Times New Roman" w:hAnsi="Times New Roman" w:cs="Times New Roman"/>
                <w:lang w:val="mn-MN"/>
              </w:rPr>
              <w:t>100</w:t>
            </w:r>
            <w:r w:rsidRPr="007F5197">
              <w:rPr>
                <w:rFonts w:ascii="Times New Roman" w:hAnsi="Times New Roman" w:cs="Times New Roman"/>
              </w:rPr>
              <w:t>%</w:t>
            </w:r>
          </w:p>
        </w:tc>
      </w:tr>
      <w:tr w:rsidR="008F41D7" w:rsidRPr="009A457C" w:rsidTr="007253F3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1D7" w:rsidRPr="009A457C" w:rsidRDefault="008F41D7" w:rsidP="00AA4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A457C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D7" w:rsidRPr="009A457C" w:rsidRDefault="008F41D7" w:rsidP="006764DF">
            <w:pPr>
              <w:rPr>
                <w:rFonts w:ascii="Times New Roman" w:hAnsi="Times New Roman" w:cs="Times New Roman"/>
                <w:lang w:val="mn-MN"/>
              </w:rPr>
            </w:pPr>
            <w:r w:rsidRPr="00D038DE">
              <w:rPr>
                <w:rFonts w:ascii="Times New Roman" w:hAnsi="Times New Roman" w:cs="Times New Roman"/>
                <w:lang w:val="mn-MN"/>
              </w:rPr>
              <w:t>Б.Өлзийбаяр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1D7" w:rsidRPr="009A457C" w:rsidRDefault="008F41D7" w:rsidP="00AA48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D7" w:rsidRDefault="008F41D7" w:rsidP="00E560E2">
            <w:pPr>
              <w:jc w:val="center"/>
            </w:pPr>
            <w:r w:rsidRPr="007F5197">
              <w:rPr>
                <w:rFonts w:ascii="Times New Roman" w:hAnsi="Times New Roman" w:cs="Times New Roman"/>
                <w:lang w:val="mn-MN"/>
              </w:rPr>
              <w:t>100</w:t>
            </w:r>
            <w:r w:rsidRPr="007F5197">
              <w:rPr>
                <w:rFonts w:ascii="Times New Roman" w:hAnsi="Times New Roman" w:cs="Times New Roman"/>
              </w:rPr>
              <w:t>%</w:t>
            </w:r>
          </w:p>
        </w:tc>
      </w:tr>
      <w:tr w:rsidR="008F41D7" w:rsidRPr="009A457C" w:rsidTr="007253F3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1D7" w:rsidRPr="009A457C" w:rsidRDefault="008F41D7" w:rsidP="00AA4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A457C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D7" w:rsidRPr="009A457C" w:rsidRDefault="008F41D7" w:rsidP="006764DF">
            <w:pPr>
              <w:rPr>
                <w:rFonts w:ascii="Times New Roman" w:hAnsi="Times New Roman" w:cs="Times New Roman"/>
                <w:lang w:val="mn-MN"/>
              </w:rPr>
            </w:pPr>
            <w:r w:rsidRPr="00D038DE">
              <w:rPr>
                <w:rFonts w:ascii="Times New Roman" w:hAnsi="Times New Roman" w:cs="Times New Roman"/>
                <w:lang w:val="mn-MN"/>
              </w:rPr>
              <w:t>Г.Энхбат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1D7" w:rsidRPr="009A457C" w:rsidRDefault="008F41D7" w:rsidP="00AA48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D7" w:rsidRDefault="008F41D7" w:rsidP="00E560E2">
            <w:pPr>
              <w:jc w:val="center"/>
            </w:pPr>
            <w:r w:rsidRPr="007F5197">
              <w:rPr>
                <w:rFonts w:ascii="Times New Roman" w:hAnsi="Times New Roman" w:cs="Times New Roman"/>
                <w:lang w:val="mn-MN"/>
              </w:rPr>
              <w:t>100</w:t>
            </w:r>
            <w:r w:rsidRPr="007F5197">
              <w:rPr>
                <w:rFonts w:ascii="Times New Roman" w:hAnsi="Times New Roman" w:cs="Times New Roman"/>
              </w:rPr>
              <w:t>%</w:t>
            </w:r>
          </w:p>
        </w:tc>
      </w:tr>
      <w:tr w:rsidR="008F41D7" w:rsidRPr="009A457C" w:rsidTr="007253F3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1D7" w:rsidRPr="009A457C" w:rsidRDefault="008F41D7" w:rsidP="00AA4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A457C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D7" w:rsidRPr="009A457C" w:rsidRDefault="008F41D7" w:rsidP="006764DF">
            <w:pPr>
              <w:rPr>
                <w:rFonts w:ascii="Times New Roman" w:hAnsi="Times New Roman" w:cs="Times New Roman"/>
                <w:lang w:val="mn-MN"/>
              </w:rPr>
            </w:pPr>
            <w:r w:rsidRPr="00D038DE">
              <w:rPr>
                <w:rFonts w:ascii="Times New Roman" w:hAnsi="Times New Roman" w:cs="Times New Roman"/>
                <w:lang w:val="mn-MN"/>
              </w:rPr>
              <w:t>Ц.Нэргүй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1D7" w:rsidRPr="009A457C" w:rsidRDefault="008F41D7" w:rsidP="00AA48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D7" w:rsidRDefault="008F41D7" w:rsidP="00E560E2">
            <w:pPr>
              <w:jc w:val="center"/>
            </w:pPr>
            <w:r w:rsidRPr="007F5197">
              <w:rPr>
                <w:rFonts w:ascii="Times New Roman" w:hAnsi="Times New Roman" w:cs="Times New Roman"/>
                <w:lang w:val="mn-MN"/>
              </w:rPr>
              <w:t>100</w:t>
            </w:r>
            <w:r w:rsidRPr="007F5197">
              <w:rPr>
                <w:rFonts w:ascii="Times New Roman" w:hAnsi="Times New Roman" w:cs="Times New Roman"/>
              </w:rPr>
              <w:t>%</w:t>
            </w:r>
          </w:p>
        </w:tc>
      </w:tr>
      <w:tr w:rsidR="008F41D7" w:rsidRPr="009A457C" w:rsidTr="007253F3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1D7" w:rsidRPr="009A457C" w:rsidRDefault="008F41D7" w:rsidP="00AA4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A457C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D7" w:rsidRPr="009A457C" w:rsidRDefault="008F41D7" w:rsidP="006764DF">
            <w:pPr>
              <w:rPr>
                <w:rFonts w:ascii="Times New Roman" w:hAnsi="Times New Roman" w:cs="Times New Roman"/>
                <w:lang w:val="mn-MN"/>
              </w:rPr>
            </w:pPr>
            <w:r w:rsidRPr="00D038DE">
              <w:rPr>
                <w:rFonts w:ascii="Times New Roman" w:hAnsi="Times New Roman" w:cs="Times New Roman"/>
                <w:lang w:val="mn-MN"/>
              </w:rPr>
              <w:t>Б.Отгонтуяа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1D7" w:rsidRPr="009A457C" w:rsidRDefault="008F41D7" w:rsidP="00AA48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D7" w:rsidRDefault="008F41D7" w:rsidP="00E560E2">
            <w:pPr>
              <w:jc w:val="center"/>
            </w:pPr>
            <w:r w:rsidRPr="007F5197">
              <w:rPr>
                <w:rFonts w:ascii="Times New Roman" w:hAnsi="Times New Roman" w:cs="Times New Roman"/>
                <w:lang w:val="mn-MN"/>
              </w:rPr>
              <w:t>100</w:t>
            </w:r>
            <w:r w:rsidRPr="007F5197">
              <w:rPr>
                <w:rFonts w:ascii="Times New Roman" w:hAnsi="Times New Roman" w:cs="Times New Roman"/>
              </w:rPr>
              <w:t>%</w:t>
            </w:r>
          </w:p>
        </w:tc>
      </w:tr>
      <w:tr w:rsidR="00E560E2" w:rsidRPr="009A457C" w:rsidTr="00AA480C">
        <w:trPr>
          <w:trHeight w:hRule="exact" w:val="288"/>
          <w:jc w:val="center"/>
        </w:trPr>
        <w:tc>
          <w:tcPr>
            <w:tcW w:w="6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0E2" w:rsidRPr="009A457C" w:rsidRDefault="00E560E2" w:rsidP="00E56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A457C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Хараат бус гишүүд</w:t>
            </w:r>
          </w:p>
        </w:tc>
      </w:tr>
      <w:tr w:rsidR="008F41D7" w:rsidRPr="009A457C" w:rsidTr="00060D81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1D7" w:rsidRPr="009A457C" w:rsidRDefault="008F41D7" w:rsidP="00AA4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D7" w:rsidRPr="00E53334" w:rsidRDefault="008F41D7" w:rsidP="006764DF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Д.Үнэнбат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1D7" w:rsidRPr="009A457C" w:rsidRDefault="008F41D7" w:rsidP="00AA48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D7" w:rsidRDefault="008F41D7" w:rsidP="00E560E2">
            <w:pPr>
              <w:jc w:val="center"/>
            </w:pPr>
            <w:r w:rsidRPr="00E235D1">
              <w:rPr>
                <w:rFonts w:ascii="Times New Roman" w:hAnsi="Times New Roman" w:cs="Times New Roman"/>
                <w:lang w:val="mn-MN"/>
              </w:rPr>
              <w:t>100</w:t>
            </w:r>
            <w:r w:rsidRPr="00E235D1">
              <w:rPr>
                <w:rFonts w:ascii="Times New Roman" w:hAnsi="Times New Roman" w:cs="Times New Roman"/>
              </w:rPr>
              <w:t>%</w:t>
            </w:r>
          </w:p>
        </w:tc>
      </w:tr>
      <w:tr w:rsidR="008F41D7" w:rsidRPr="009A457C" w:rsidTr="00060D81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1D7" w:rsidRPr="009A457C" w:rsidRDefault="008F41D7" w:rsidP="00AA4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D7" w:rsidRPr="009A457C" w:rsidRDefault="008F41D7" w:rsidP="006764DF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Ц.Болормаа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1D7" w:rsidRPr="009A457C" w:rsidRDefault="008F41D7" w:rsidP="00AA48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D7" w:rsidRDefault="008F41D7" w:rsidP="00E560E2">
            <w:pPr>
              <w:jc w:val="center"/>
            </w:pPr>
            <w:r w:rsidRPr="00E235D1">
              <w:rPr>
                <w:rFonts w:ascii="Times New Roman" w:hAnsi="Times New Roman" w:cs="Times New Roman"/>
                <w:lang w:val="mn-MN"/>
              </w:rPr>
              <w:t>100</w:t>
            </w:r>
            <w:r w:rsidRPr="00E235D1">
              <w:rPr>
                <w:rFonts w:ascii="Times New Roman" w:hAnsi="Times New Roman" w:cs="Times New Roman"/>
              </w:rPr>
              <w:t>%</w:t>
            </w:r>
          </w:p>
        </w:tc>
      </w:tr>
      <w:tr w:rsidR="008F41D7" w:rsidRPr="009A457C" w:rsidTr="00060D81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1D7" w:rsidRPr="009A457C" w:rsidRDefault="008F41D7" w:rsidP="00AA48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D7" w:rsidRPr="009A457C" w:rsidRDefault="008F41D7" w:rsidP="006764DF">
            <w:pPr>
              <w:rPr>
                <w:rFonts w:ascii="Times New Roman" w:hAnsi="Times New Roman" w:cs="Times New Roman"/>
                <w:lang w:val="mn-MN"/>
              </w:rPr>
            </w:pPr>
            <w:r w:rsidRPr="00D038DE">
              <w:rPr>
                <w:rFonts w:ascii="Times New Roman" w:hAnsi="Times New Roman" w:cs="Times New Roman"/>
                <w:lang w:val="mn-MN"/>
              </w:rPr>
              <w:t>Г.Халиунаа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1D7" w:rsidRPr="009A457C" w:rsidRDefault="008F41D7" w:rsidP="00AA48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1D7" w:rsidRDefault="008F41D7" w:rsidP="00E560E2">
            <w:pPr>
              <w:jc w:val="center"/>
            </w:pPr>
            <w:r w:rsidRPr="00E235D1">
              <w:rPr>
                <w:rFonts w:ascii="Times New Roman" w:hAnsi="Times New Roman" w:cs="Times New Roman"/>
                <w:lang w:val="mn-MN"/>
              </w:rPr>
              <w:t>100</w:t>
            </w:r>
            <w:r w:rsidRPr="00E235D1">
              <w:rPr>
                <w:rFonts w:ascii="Times New Roman" w:hAnsi="Times New Roman" w:cs="Times New Roman"/>
              </w:rPr>
              <w:t>%</w:t>
            </w:r>
          </w:p>
        </w:tc>
      </w:tr>
    </w:tbl>
    <w:p w:rsidR="00E560E2" w:rsidRPr="009A457C" w:rsidRDefault="00E560E2" w:rsidP="00E560E2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  <w:bookmarkStart w:id="0" w:name="_GoBack"/>
      <w:bookmarkEnd w:id="0"/>
    </w:p>
    <w:p w:rsidR="00E560E2" w:rsidRPr="009A457C" w:rsidRDefault="00E560E2" w:rsidP="00E560E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9A457C" w:rsidRDefault="00E560E2" w:rsidP="00E560E2">
      <w:pPr>
        <w:pStyle w:val="NoSpacing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</w:t>
      </w:r>
    </w:p>
    <w:p w:rsidR="00E560E2" w:rsidRPr="009A457C" w:rsidRDefault="00E560E2" w:rsidP="00E560E2">
      <w:pPr>
        <w:pStyle w:val="NoSpacing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Pr="009A457C" w:rsidRDefault="00E560E2" w:rsidP="00E560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</w:t>
      </w:r>
      <w:r w:rsidRPr="009A457C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ТООЛЛОГЫН КОМИССЫН ДАРГА </w:t>
      </w:r>
      <w:r w:rsidRPr="009A457C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9A457C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9A457C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Б.ӨЛЗИЙБАЯР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</w:p>
    <w:p w:rsidR="00E560E2" w:rsidRPr="009A457C" w:rsidRDefault="00E560E2" w:rsidP="00E560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9A457C" w:rsidRDefault="00E560E2" w:rsidP="00E560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mn-MN"/>
        </w:rPr>
      </w:pPr>
    </w:p>
    <w:p w:rsidR="00E560E2" w:rsidRPr="00587F0A" w:rsidRDefault="00E560E2" w:rsidP="00E560E2">
      <w:pPr>
        <w:pStyle w:val="NoSpacing"/>
        <w:rPr>
          <w:rFonts w:ascii="Times New Roman" w:hAnsi="Times New Roman" w:cs="Times New Roman"/>
          <w:lang w:val="mn-MN"/>
        </w:rPr>
      </w:pPr>
    </w:p>
    <w:p w:rsidR="00E560E2" w:rsidRDefault="00E560E2" w:rsidP="00E560E2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4254C5" w:rsidRDefault="00E560E2" w:rsidP="00E560E2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4801AA" w:rsidP="00E560E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noProof/>
          <w:color w:val="0000FF"/>
          <w:sz w:val="42"/>
          <w:szCs w:val="42"/>
        </w:rPr>
        <w:drawing>
          <wp:inline distT="0" distB="0" distL="0" distR="0">
            <wp:extent cx="1892595" cy="44656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95" cy="4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0E2" w:rsidRPr="00D857C3">
        <w:rPr>
          <w:rFonts w:ascii="Times New Roman" w:hAnsi="Times New Roman" w:cs="Times New Roman"/>
          <w:b/>
          <w:color w:val="0000FF"/>
          <w:sz w:val="48"/>
          <w:szCs w:val="48"/>
          <w:u w:val="single"/>
          <w:lang w:val="mn-MN"/>
        </w:rPr>
        <w:t xml:space="preserve"> </w:t>
      </w:r>
      <w:r w:rsidR="00E560E2"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“ЕВРАЗИА КАПИТАЛ ХОЛДИНГ”  ХК</w:t>
      </w:r>
    </w:p>
    <w:p w:rsidR="00E560E2" w:rsidRPr="00C57EF4" w:rsidRDefault="00E560E2" w:rsidP="00E560E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ХУВЬЦАА ЭЗЭМШИГЧДИЙН ХУРЛЫН</w:t>
      </w: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ТОГТООЛ</w:t>
      </w:r>
    </w:p>
    <w:p w:rsidR="00E560E2" w:rsidRPr="004A5546" w:rsidRDefault="00E560E2" w:rsidP="00E560E2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.... сар ...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          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E560E2" w:rsidRPr="00E560E2" w:rsidRDefault="00E560E2" w:rsidP="00E560E2">
      <w:pPr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Default="00E560E2" w:rsidP="00E560E2">
      <w:pPr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Pr="00C57EF4" w:rsidRDefault="00E560E2" w:rsidP="00E560E2">
      <w:pPr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ТАЙЛАН, ТӨСӨЛ ТӨЛӨВЛӨГӨӨ БАТЛАХ ТУХАЙ </w:t>
      </w: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тухай хуулийн 62-р зүйлийн 62.1.9 дэх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заалт,  20</w:t>
      </w:r>
      <w:r w:rsidRPr="00587F0A">
        <w:rPr>
          <w:rFonts w:ascii="Times New Roman" w:hAnsi="Times New Roman" w:cs="Times New Roman"/>
          <w:sz w:val="24"/>
          <w:szCs w:val="24"/>
          <w:lang w:val="mn-MN"/>
        </w:rPr>
        <w:t>1</w:t>
      </w:r>
      <w:r>
        <w:rPr>
          <w:rFonts w:ascii="Times New Roman" w:hAnsi="Times New Roman" w:cs="Times New Roman"/>
          <w:sz w:val="24"/>
          <w:szCs w:val="24"/>
          <w:lang w:val="mn-MN"/>
        </w:rPr>
        <w:t>4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2B45D0">
        <w:rPr>
          <w:rFonts w:ascii="Times New Roman" w:hAnsi="Times New Roman" w:cs="Times New Roman"/>
          <w:sz w:val="24"/>
          <w:szCs w:val="24"/>
          <w:lang w:val="mn-MN"/>
        </w:rPr>
        <w:t>03</w:t>
      </w:r>
      <w:r w:rsidRPr="00587F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 w:rsidR="002B45D0">
        <w:rPr>
          <w:rFonts w:ascii="Times New Roman" w:hAnsi="Times New Roman" w:cs="Times New Roman"/>
          <w:sz w:val="24"/>
          <w:szCs w:val="24"/>
          <w:lang w:val="mn-MN"/>
        </w:rPr>
        <w:t>16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 xml:space="preserve">–ны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өдрийн тооллогын комиссын ...</w:t>
      </w:r>
      <w:r>
        <w:rPr>
          <w:rFonts w:ascii="Times New Roman" w:hAnsi="Times New Roman" w:cs="Times New Roman"/>
          <w:sz w:val="24"/>
          <w:szCs w:val="24"/>
          <w:lang w:val="mn-MN"/>
        </w:rPr>
        <w:t>...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дугаар тогтоолыг тус тус үндэслэн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:rsidR="00E560E2" w:rsidRPr="00C57EF4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pStyle w:val="ListParagraph"/>
        <w:numPr>
          <w:ilvl w:val="0"/>
          <w:numId w:val="4"/>
        </w:numPr>
        <w:jc w:val="both"/>
        <w:rPr>
          <w:lang w:val="mn-MN"/>
        </w:rPr>
      </w:pPr>
      <w:r w:rsidRPr="00C57EF4">
        <w:rPr>
          <w:lang w:val="mn-MN"/>
        </w:rPr>
        <w:t xml:space="preserve">Компанийн үйл ажиллагааны болон санхүүгийн тайлангийн талаарх </w:t>
      </w:r>
      <w:r w:rsidR="004801AA">
        <w:rPr>
          <w:lang w:val="mn-MN"/>
        </w:rPr>
        <w:t>Гүйцэтгэх захирлын тайлан</w:t>
      </w:r>
      <w:r>
        <w:rPr>
          <w:lang w:val="mn-MN"/>
        </w:rPr>
        <w:t xml:space="preserve">г </w:t>
      </w:r>
      <w:r w:rsidRPr="00C57EF4">
        <w:rPr>
          <w:lang w:val="mn-MN"/>
        </w:rPr>
        <w:t xml:space="preserve">баталсугай. </w:t>
      </w:r>
    </w:p>
    <w:p w:rsidR="00E560E2" w:rsidRDefault="00E560E2" w:rsidP="00E560E2">
      <w:pPr>
        <w:pStyle w:val="ListParagraph"/>
        <w:numPr>
          <w:ilvl w:val="0"/>
          <w:numId w:val="4"/>
        </w:numPr>
        <w:jc w:val="both"/>
        <w:rPr>
          <w:lang w:val="mn-MN"/>
        </w:rPr>
      </w:pPr>
      <w:r>
        <w:rPr>
          <w:lang w:val="mn-MN"/>
        </w:rPr>
        <w:t>Компанийн 2014 онд хэрэгжүүлэхээр төлөвлөсөн стратеги, бизнес төлөвлөгөө, үнэт цаасны төсөл танилцуулгыг  тус тус хавсралтаар батлан зөвшөөрсүгэй.</w:t>
      </w:r>
    </w:p>
    <w:p w:rsidR="00E560E2" w:rsidRPr="005E323A" w:rsidRDefault="00E560E2" w:rsidP="00E560E2">
      <w:pPr>
        <w:pStyle w:val="ListParagraph"/>
        <w:ind w:left="1080"/>
        <w:jc w:val="both"/>
        <w:rPr>
          <w:lang w:val="mn-MN"/>
        </w:rPr>
      </w:pPr>
      <w:r>
        <w:rPr>
          <w:lang w:val="mn-MN"/>
        </w:rPr>
        <w:t xml:space="preserve"> </w:t>
      </w:r>
    </w:p>
    <w:p w:rsidR="00E560E2" w:rsidRDefault="00E560E2" w:rsidP="00E560E2">
      <w:pPr>
        <w:pStyle w:val="ListParagraph"/>
        <w:rPr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5A027E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ХУРЛЫН  ДАРГА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Г.ОЮУНБОЛД</w:t>
      </w: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587F0A" w:rsidRDefault="00E560E2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587F0A" w:rsidRDefault="00E560E2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1C7F43" w:rsidRPr="00C57EF4" w:rsidRDefault="004801AA" w:rsidP="001C7F4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noProof/>
          <w:color w:val="0000FF"/>
          <w:sz w:val="42"/>
          <w:szCs w:val="42"/>
        </w:rPr>
        <w:drawing>
          <wp:inline distT="0" distB="0" distL="0" distR="0">
            <wp:extent cx="1892595" cy="446567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95" cy="4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3" w:rsidRPr="00D857C3">
        <w:rPr>
          <w:rFonts w:ascii="Times New Roman" w:hAnsi="Times New Roman" w:cs="Times New Roman"/>
          <w:b/>
          <w:color w:val="0000FF"/>
          <w:sz w:val="48"/>
          <w:szCs w:val="48"/>
          <w:u w:val="single"/>
          <w:lang w:val="mn-MN"/>
        </w:rPr>
        <w:t xml:space="preserve"> </w:t>
      </w:r>
      <w:r w:rsidR="001C7F43"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“ЕВРАЗИА КАПИТАЛ ХОЛДИНГ”  ХК</w:t>
      </w:r>
    </w:p>
    <w:p w:rsidR="001C7F43" w:rsidRPr="00C57EF4" w:rsidRDefault="001C7F43" w:rsidP="001C7F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ХУВЬЦАА ЭЗЭМШИГЧДИЙН ХУРЛЫН</w:t>
      </w: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ТОГТООЛ</w:t>
      </w:r>
    </w:p>
    <w:p w:rsidR="001C7F43" w:rsidRPr="004A5546" w:rsidRDefault="001C7F43" w:rsidP="001C7F43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.... сар ...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          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E560E2" w:rsidRDefault="00E560E2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Pr="00C57EF4" w:rsidRDefault="00E560E2" w:rsidP="00E560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КОМПАНИЙН ДҮРЭМД НЭМЭЛТ ӨӨРЧЛӨЛТ ОРУУЛАХ ТУХАЙ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</w:p>
    <w:p w:rsidR="00E560E2" w:rsidRPr="00C57EF4" w:rsidRDefault="00E560E2" w:rsidP="00E560E2">
      <w:pPr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sz w:val="24"/>
          <w:szCs w:val="24"/>
          <w:lang w:val="mn-MN"/>
        </w:rPr>
        <w:t>Компанийн т</w:t>
      </w:r>
      <w:r>
        <w:rPr>
          <w:rFonts w:ascii="Times New Roman" w:hAnsi="Times New Roman" w:cs="Times New Roman"/>
          <w:sz w:val="24"/>
          <w:szCs w:val="24"/>
          <w:lang w:val="mn-MN"/>
        </w:rPr>
        <w:t>ухай хуулийн 62-р зүйлийн 62.1.1 дэх заалт,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20</w:t>
      </w:r>
      <w:r w:rsidRPr="00587F0A">
        <w:rPr>
          <w:rFonts w:ascii="Times New Roman" w:hAnsi="Times New Roman" w:cs="Times New Roman"/>
          <w:sz w:val="24"/>
          <w:szCs w:val="24"/>
          <w:lang w:val="mn-MN"/>
        </w:rPr>
        <w:t>1</w:t>
      </w:r>
      <w:r>
        <w:rPr>
          <w:rFonts w:ascii="Times New Roman" w:hAnsi="Times New Roman" w:cs="Times New Roman"/>
          <w:sz w:val="24"/>
          <w:szCs w:val="24"/>
          <w:lang w:val="mn-MN"/>
        </w:rPr>
        <w:t>4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03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-р</w:t>
      </w:r>
      <w:r w:rsidRPr="00587F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16 –ны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өдрийн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эзэмшигчдийн ээлжит хурлын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тооллогын комиссын ...</w:t>
      </w:r>
      <w:r>
        <w:rPr>
          <w:rFonts w:ascii="Times New Roman" w:hAnsi="Times New Roman" w:cs="Times New Roman"/>
          <w:sz w:val="24"/>
          <w:szCs w:val="24"/>
          <w:lang w:val="mn-MN"/>
        </w:rPr>
        <w:t>.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дугаар тогтоолыг тус тус үндэслэн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ТОГТООХ НЬ:  </w:t>
      </w: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pStyle w:val="ListParagraph"/>
        <w:numPr>
          <w:ilvl w:val="1"/>
          <w:numId w:val="1"/>
        </w:numPr>
        <w:jc w:val="both"/>
        <w:rPr>
          <w:lang w:val="mn-MN"/>
        </w:rPr>
      </w:pPr>
      <w:r>
        <w:rPr>
          <w:lang w:val="mn-MN"/>
        </w:rPr>
        <w:t xml:space="preserve">Компанийн хувьцааны төвлөрлийг сааруулах, хувь нийлүүлсэн хөрөнгийн хэмжээг нэмэгдүүлэх зорилгоор </w:t>
      </w:r>
      <w:r w:rsidR="004801AA">
        <w:rPr>
          <w:lang w:val="mn-MN"/>
        </w:rPr>
        <w:t>50 000 000 /тавин</w:t>
      </w:r>
      <w:r>
        <w:rPr>
          <w:lang w:val="mn-MN"/>
        </w:rPr>
        <w:t xml:space="preserve"> сая/ ширхэг </w:t>
      </w:r>
      <w:r w:rsidR="004801AA">
        <w:rPr>
          <w:lang w:val="mn-MN"/>
        </w:rPr>
        <w:t xml:space="preserve">хүртэлх </w:t>
      </w:r>
      <w:r>
        <w:rPr>
          <w:lang w:val="mn-MN"/>
        </w:rPr>
        <w:t>энгийн хувьцааг нэмж гарган уг шийдвэрийг Санхүүгийн Зохицуулах Хороо хянан зөвшөөрсөний дараа компаний дүрэмд нэмэлт өөрчлөлт оруулсугай.</w:t>
      </w:r>
    </w:p>
    <w:p w:rsidR="00F12F9D" w:rsidRDefault="004801AA" w:rsidP="00E560E2">
      <w:pPr>
        <w:pStyle w:val="ListParagraph"/>
        <w:numPr>
          <w:ilvl w:val="1"/>
          <w:numId w:val="1"/>
        </w:numPr>
        <w:jc w:val="both"/>
        <w:rPr>
          <w:lang w:val="mn-MN"/>
        </w:rPr>
      </w:pPr>
      <w:r w:rsidRPr="00F12F9D">
        <w:rPr>
          <w:lang w:val="mn-MN"/>
        </w:rPr>
        <w:t>Компани нь нэг бүр нь 100 /нэг зуу</w:t>
      </w:r>
      <w:r w:rsidR="00E560E2" w:rsidRPr="00F12F9D">
        <w:rPr>
          <w:lang w:val="mn-MN"/>
        </w:rPr>
        <w:t>/ төгрөгийн нэрлэсэн үнэ бүхий</w:t>
      </w:r>
      <w:r w:rsidRPr="00F12F9D">
        <w:rPr>
          <w:lang w:val="mn-MN"/>
        </w:rPr>
        <w:t xml:space="preserve"> 50 000 000 ширхэг хүртэлх Санхүүгийн Зохицуулах Хорооны зөвшөөрсөн тоо хэмжээг дурдан</w:t>
      </w:r>
      <w:r w:rsidR="00E560E2" w:rsidRPr="00F12F9D">
        <w:rPr>
          <w:lang w:val="mn-MN"/>
        </w:rPr>
        <w:t xml:space="preserve">  компанийн дүрэмд нэмэлт өөрчлөлт оруулан  холбогдох эрх бүхий байгууллагад бүртгүүлсүгэй.</w:t>
      </w:r>
    </w:p>
    <w:p w:rsidR="00E560E2" w:rsidRDefault="00E560E2" w:rsidP="00E560E2">
      <w:pPr>
        <w:pStyle w:val="ListParagraph"/>
        <w:numPr>
          <w:ilvl w:val="1"/>
          <w:numId w:val="1"/>
        </w:numPr>
        <w:jc w:val="both"/>
        <w:rPr>
          <w:lang w:val="mn-MN"/>
        </w:rPr>
      </w:pPr>
      <w:r w:rsidRPr="00F12F9D">
        <w:rPr>
          <w:lang w:val="mn-MN"/>
        </w:rPr>
        <w:t>Компанийн дүрмийн шинэчилсэн найруулгыг хавсралтаар баталсугай.</w:t>
      </w:r>
    </w:p>
    <w:p w:rsidR="00F12F9D" w:rsidRPr="00F12F9D" w:rsidRDefault="00F12F9D" w:rsidP="00E560E2">
      <w:pPr>
        <w:pStyle w:val="ListParagraph"/>
        <w:numPr>
          <w:ilvl w:val="1"/>
          <w:numId w:val="1"/>
        </w:numPr>
        <w:jc w:val="both"/>
        <w:rPr>
          <w:lang w:val="mn-MN"/>
        </w:rPr>
      </w:pPr>
      <w:r>
        <w:rPr>
          <w:lang w:val="mn-MN"/>
        </w:rPr>
        <w:t>Өрийг хувьцаагаар солих төслөөр хувьцаа дахин нэмэгдэх тохиолдолд нэмэгдсэн дүнгээр өөрчлөлт тухай бүрд оруулсугай.</w:t>
      </w:r>
    </w:p>
    <w:p w:rsidR="00E560E2" w:rsidRPr="00803803" w:rsidRDefault="00E560E2" w:rsidP="00E560E2">
      <w:pPr>
        <w:pStyle w:val="ListParagraph"/>
        <w:numPr>
          <w:ilvl w:val="1"/>
          <w:numId w:val="1"/>
        </w:numPr>
        <w:jc w:val="both"/>
        <w:rPr>
          <w:lang w:val="mn-MN"/>
        </w:rPr>
      </w:pPr>
      <w:r w:rsidRPr="00CB3C25">
        <w:rPr>
          <w:lang w:val="mn-MN"/>
        </w:rPr>
        <w:t xml:space="preserve">Компанийн </w:t>
      </w:r>
      <w:r w:rsidR="004801AA">
        <w:rPr>
          <w:lang w:val="mn-MN"/>
        </w:rPr>
        <w:t xml:space="preserve">шинээр гаргах </w:t>
      </w:r>
      <w:r w:rsidRPr="00CB3C25">
        <w:rPr>
          <w:lang w:val="mn-MN"/>
        </w:rPr>
        <w:t>хувьцаа</w:t>
      </w:r>
      <w:r>
        <w:rPr>
          <w:lang w:val="mn-MN"/>
        </w:rPr>
        <w:t xml:space="preserve"> болон компанийн дүрмийн шинэчилсэн найруулгыг улсын бүртгэлд бүртгүүлэх ажлыг хийж </w:t>
      </w:r>
      <w:r w:rsidRPr="00803803">
        <w:rPr>
          <w:lang w:val="mn-MN"/>
        </w:rPr>
        <w:t xml:space="preserve">гүйцэтгэхийг Гүйцэтгэх Захиралд үүрэг болгосугай. </w:t>
      </w: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5A027E" w:rsidRDefault="00E560E2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ХУРЛЫН  ДАРГА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Г.ОЮУНБОЛД</w:t>
      </w:r>
    </w:p>
    <w:p w:rsidR="00E560E2" w:rsidRPr="005A027E" w:rsidRDefault="00E560E2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4801AA" w:rsidRPr="00C57EF4" w:rsidRDefault="004801AA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1C7F43" w:rsidRPr="00C57EF4" w:rsidRDefault="004801AA" w:rsidP="001C7F4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noProof/>
          <w:color w:val="0000FF"/>
          <w:sz w:val="42"/>
          <w:szCs w:val="42"/>
        </w:rPr>
        <w:drawing>
          <wp:inline distT="0" distB="0" distL="0" distR="0">
            <wp:extent cx="1892595" cy="446567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95" cy="4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3" w:rsidRPr="00D857C3">
        <w:rPr>
          <w:rFonts w:ascii="Times New Roman" w:hAnsi="Times New Roman" w:cs="Times New Roman"/>
          <w:b/>
          <w:color w:val="0000FF"/>
          <w:sz w:val="48"/>
          <w:szCs w:val="48"/>
          <w:u w:val="single"/>
          <w:lang w:val="mn-MN"/>
        </w:rPr>
        <w:t xml:space="preserve"> </w:t>
      </w:r>
      <w:r w:rsidR="001C7F43"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“ЕВРАЗИА КАПИТАЛ ХОЛДИНГ”  ХК</w:t>
      </w:r>
    </w:p>
    <w:p w:rsidR="001C7F43" w:rsidRPr="00C57EF4" w:rsidRDefault="001C7F43" w:rsidP="001C7F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ХУВЬЦАА ЭЗЭМШИГЧДИЙН ХУРЛЫН</w:t>
      </w: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ТОГТООЛ</w:t>
      </w:r>
    </w:p>
    <w:p w:rsidR="001C7F43" w:rsidRPr="004A5546" w:rsidRDefault="001C7F43" w:rsidP="001C7F43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.... сар ...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          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587F0A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КОМПАНИЙН ТӨЛӨӨЛӨН УДИРДАХ ЗӨВЛӨЛИЙН </w:t>
      </w:r>
    </w:p>
    <w:p w:rsidR="00E560E2" w:rsidRPr="00C57EF4" w:rsidRDefault="00E560E2" w:rsidP="00E560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ГИШҮҮДИЙГ СОНГОХ ТУХАЙ </w:t>
      </w: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sz w:val="24"/>
          <w:szCs w:val="24"/>
          <w:lang w:val="mn-MN"/>
        </w:rPr>
        <w:t>Компанийн тухай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хуулийн 62-р зүйлийн 62.1.7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заалт,  20</w:t>
      </w:r>
      <w:r w:rsidRPr="00587F0A">
        <w:rPr>
          <w:rFonts w:ascii="Times New Roman" w:hAnsi="Times New Roman" w:cs="Times New Roman"/>
          <w:sz w:val="24"/>
          <w:szCs w:val="24"/>
          <w:lang w:val="mn-MN"/>
        </w:rPr>
        <w:t>1</w:t>
      </w:r>
      <w:r>
        <w:rPr>
          <w:rFonts w:ascii="Times New Roman" w:hAnsi="Times New Roman" w:cs="Times New Roman"/>
          <w:sz w:val="24"/>
          <w:szCs w:val="24"/>
          <w:lang w:val="mn-MN"/>
        </w:rPr>
        <w:t>4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03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-р</w:t>
      </w:r>
      <w:r w:rsidRPr="00587F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16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–н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ы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өдрийн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эзэмшигчдийн ээлжит хурлын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тооллогын комиссын ... дугаар тогтоолыг тус тус үндэслэн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pStyle w:val="ListParagraph"/>
        <w:numPr>
          <w:ilvl w:val="0"/>
          <w:numId w:val="5"/>
        </w:numPr>
        <w:jc w:val="both"/>
        <w:rPr>
          <w:lang w:val="mn-MN"/>
        </w:rPr>
      </w:pPr>
      <w:r w:rsidRPr="00C57EF4">
        <w:rPr>
          <w:lang w:val="mn-MN"/>
        </w:rPr>
        <w:t xml:space="preserve">Кумулятив аргаар санал хураасан дүнг үндэслэн дараах нэр бүхий зургаан хүнийг компанийн Төлөөлөн удирдах зөвлөлийн ердийн гишүүнээр сонгосугай. </w:t>
      </w:r>
    </w:p>
    <w:p w:rsidR="00E560E2" w:rsidRPr="00C57EF4" w:rsidRDefault="00E560E2" w:rsidP="00E560E2">
      <w:pPr>
        <w:pStyle w:val="ListParagraph"/>
        <w:ind w:left="1080"/>
        <w:rPr>
          <w:lang w:val="mn-MN"/>
        </w:rPr>
      </w:pPr>
    </w:p>
    <w:p w:rsidR="00E560E2" w:rsidRDefault="004801AA" w:rsidP="00E560E2">
      <w:pPr>
        <w:pStyle w:val="ListParagraph"/>
        <w:numPr>
          <w:ilvl w:val="0"/>
          <w:numId w:val="2"/>
        </w:numPr>
        <w:jc w:val="both"/>
        <w:rPr>
          <w:lang w:val="mn-MN"/>
        </w:rPr>
      </w:pPr>
      <w:r>
        <w:rPr>
          <w:lang w:val="mn-MN"/>
        </w:rPr>
        <w:t>Г.Оюунболд</w:t>
      </w:r>
      <w:r w:rsidR="00E560E2">
        <w:rPr>
          <w:lang w:val="mn-MN"/>
        </w:rPr>
        <w:tab/>
      </w:r>
      <w:r w:rsidR="00E560E2">
        <w:rPr>
          <w:lang w:val="mn-MN"/>
        </w:rPr>
        <w:tab/>
      </w:r>
      <w:r w:rsidR="00E560E2">
        <w:rPr>
          <w:lang w:val="mn-MN"/>
        </w:rPr>
        <w:tab/>
      </w:r>
      <w:r w:rsidR="00E560E2" w:rsidRPr="00C57EF4">
        <w:rPr>
          <w:lang w:val="mn-MN"/>
        </w:rPr>
        <w:t xml:space="preserve"> </w:t>
      </w:r>
    </w:p>
    <w:p w:rsidR="00E560E2" w:rsidRPr="00C57EF4" w:rsidRDefault="00E560E2" w:rsidP="00E560E2">
      <w:pPr>
        <w:pStyle w:val="ListParagraph"/>
        <w:numPr>
          <w:ilvl w:val="0"/>
          <w:numId w:val="2"/>
        </w:numPr>
        <w:jc w:val="both"/>
        <w:rPr>
          <w:lang w:val="mn-MN"/>
        </w:rPr>
      </w:pPr>
      <w:r>
        <w:rPr>
          <w:iCs/>
          <w:color w:val="000000"/>
          <w:lang w:val="mn-MN"/>
        </w:rPr>
        <w:t>Б.Өлзийбаяр</w:t>
      </w:r>
      <w:r>
        <w:rPr>
          <w:lang w:val="mn-MN"/>
        </w:rPr>
        <w:tab/>
      </w:r>
      <w:r>
        <w:rPr>
          <w:lang w:val="mn-MN"/>
        </w:rPr>
        <w:tab/>
        <w:t xml:space="preserve">            </w:t>
      </w:r>
    </w:p>
    <w:p w:rsidR="00F12F9D" w:rsidRDefault="004801AA" w:rsidP="00E560E2">
      <w:pPr>
        <w:pStyle w:val="ListParagraph"/>
        <w:numPr>
          <w:ilvl w:val="0"/>
          <w:numId w:val="2"/>
        </w:numPr>
        <w:jc w:val="both"/>
        <w:rPr>
          <w:lang w:val="mn-MN"/>
        </w:rPr>
      </w:pPr>
      <w:r>
        <w:rPr>
          <w:lang w:val="mn-MN"/>
        </w:rPr>
        <w:t>Э.Саранчимэг</w:t>
      </w:r>
      <w:r w:rsidR="00E560E2">
        <w:rPr>
          <w:lang w:val="mn-MN"/>
        </w:rPr>
        <w:tab/>
      </w:r>
    </w:p>
    <w:p w:rsidR="00F12F9D" w:rsidRDefault="00403114" w:rsidP="00E560E2">
      <w:pPr>
        <w:pStyle w:val="ListParagraph"/>
        <w:numPr>
          <w:ilvl w:val="0"/>
          <w:numId w:val="2"/>
        </w:numPr>
        <w:jc w:val="both"/>
        <w:rPr>
          <w:lang w:val="mn-MN"/>
        </w:rPr>
      </w:pPr>
      <w:r>
        <w:rPr>
          <w:lang w:val="mn-MN"/>
        </w:rPr>
        <w:t>Ц.Нэргүй</w:t>
      </w:r>
    </w:p>
    <w:p w:rsidR="00F12F9D" w:rsidRDefault="00403114" w:rsidP="00403114">
      <w:pPr>
        <w:pStyle w:val="ListParagraph"/>
        <w:numPr>
          <w:ilvl w:val="0"/>
          <w:numId w:val="2"/>
        </w:numPr>
        <w:jc w:val="both"/>
        <w:rPr>
          <w:lang w:val="mn-MN"/>
        </w:rPr>
      </w:pPr>
      <w:r>
        <w:rPr>
          <w:lang w:val="mn-MN"/>
        </w:rPr>
        <w:t>Б.Отгонтуяа</w:t>
      </w:r>
    </w:p>
    <w:p w:rsidR="00E560E2" w:rsidRPr="000D1916" w:rsidRDefault="00F12F9D" w:rsidP="00E560E2">
      <w:pPr>
        <w:pStyle w:val="ListParagraph"/>
        <w:numPr>
          <w:ilvl w:val="0"/>
          <w:numId w:val="2"/>
        </w:numPr>
        <w:jc w:val="both"/>
        <w:rPr>
          <w:lang w:val="mn-MN"/>
        </w:rPr>
      </w:pPr>
      <w:r>
        <w:rPr>
          <w:lang w:val="mn-MN"/>
        </w:rPr>
        <w:t>Г.Энхбат</w:t>
      </w:r>
      <w:r w:rsidR="00E560E2">
        <w:rPr>
          <w:lang w:val="mn-MN"/>
        </w:rPr>
        <w:t xml:space="preserve">            </w:t>
      </w:r>
    </w:p>
    <w:p w:rsidR="00E560E2" w:rsidRPr="00F12F9D" w:rsidRDefault="00E560E2" w:rsidP="00F12F9D">
      <w:pPr>
        <w:ind w:left="1800"/>
        <w:rPr>
          <w:lang w:val="mn-MN"/>
        </w:rPr>
      </w:pPr>
      <w:r w:rsidRPr="00F12F9D">
        <w:rPr>
          <w:lang w:val="mn-MN"/>
        </w:rPr>
        <w:t xml:space="preserve">         </w:t>
      </w:r>
      <w:r w:rsidRPr="00F12F9D">
        <w:rPr>
          <w:lang w:val="mn-MN"/>
        </w:rPr>
        <w:tab/>
        <w:t xml:space="preserve"> </w:t>
      </w:r>
    </w:p>
    <w:p w:rsidR="00E560E2" w:rsidRDefault="00E560E2" w:rsidP="00E560E2">
      <w:pPr>
        <w:pStyle w:val="ListParagraph"/>
        <w:ind w:left="2160"/>
        <w:jc w:val="both"/>
        <w:rPr>
          <w:lang w:val="mn-MN"/>
        </w:rPr>
      </w:pPr>
    </w:p>
    <w:p w:rsidR="00E560E2" w:rsidRPr="00C57EF4" w:rsidRDefault="00E560E2" w:rsidP="00E560E2">
      <w:pPr>
        <w:pStyle w:val="ListParagraph"/>
        <w:numPr>
          <w:ilvl w:val="0"/>
          <w:numId w:val="5"/>
        </w:numPr>
        <w:jc w:val="both"/>
        <w:rPr>
          <w:lang w:val="mn-MN"/>
        </w:rPr>
      </w:pPr>
      <w:r w:rsidRPr="00C57EF4">
        <w:rPr>
          <w:lang w:val="mn-MN"/>
        </w:rPr>
        <w:t>Кумулятив аргаар санал хураасан дүнг үндэслэн дараах нэр бүхий гурван хүнийг компанийн Төлөөлөн удирдах зөвлөлийн хараат бус  гишүүнээр сонгосугай.</w:t>
      </w:r>
    </w:p>
    <w:p w:rsidR="00E560E2" w:rsidRPr="00C57EF4" w:rsidRDefault="00E560E2" w:rsidP="00E560E2">
      <w:pPr>
        <w:pStyle w:val="ListParagraph"/>
        <w:ind w:left="1080"/>
        <w:rPr>
          <w:lang w:val="mn-MN"/>
        </w:rPr>
      </w:pPr>
    </w:p>
    <w:p w:rsidR="00E560E2" w:rsidRPr="00EE005A" w:rsidRDefault="004801AA" w:rsidP="00E560E2">
      <w:pPr>
        <w:pStyle w:val="ListParagraph"/>
        <w:numPr>
          <w:ilvl w:val="0"/>
          <w:numId w:val="3"/>
        </w:numPr>
        <w:jc w:val="both"/>
        <w:rPr>
          <w:lang w:val="mn-MN"/>
        </w:rPr>
      </w:pPr>
      <w:r>
        <w:rPr>
          <w:lang w:val="mn-MN"/>
        </w:rPr>
        <w:t xml:space="preserve"> Ц.Болормаа</w:t>
      </w:r>
      <w:r w:rsidR="00E560E2">
        <w:rPr>
          <w:lang w:val="mn-MN"/>
        </w:rPr>
        <w:t xml:space="preserve">              </w:t>
      </w:r>
    </w:p>
    <w:p w:rsidR="00E560E2" w:rsidRPr="00B60A3B" w:rsidRDefault="00E560E2" w:rsidP="00E560E2">
      <w:pPr>
        <w:pStyle w:val="ListParagraph"/>
        <w:numPr>
          <w:ilvl w:val="0"/>
          <w:numId w:val="3"/>
        </w:numPr>
        <w:rPr>
          <w:lang w:val="mn-MN"/>
        </w:rPr>
      </w:pPr>
      <w:r>
        <w:rPr>
          <w:lang w:val="mn-MN"/>
        </w:rPr>
        <w:t>Д.Үнэнбат</w:t>
      </w:r>
      <w:r w:rsidRPr="00AC2B14">
        <w:rPr>
          <w:lang w:val="mn-MN"/>
        </w:rPr>
        <w:tab/>
      </w:r>
      <w:r w:rsidRPr="00AC2B14">
        <w:rPr>
          <w:lang w:val="mn-MN"/>
        </w:rPr>
        <w:tab/>
        <w:t xml:space="preserve"> </w:t>
      </w:r>
      <w:r w:rsidRPr="00B60A3B">
        <w:rPr>
          <w:lang w:val="mn-MN"/>
        </w:rPr>
        <w:t xml:space="preserve"> </w:t>
      </w:r>
    </w:p>
    <w:p w:rsidR="00E560E2" w:rsidRDefault="00403114" w:rsidP="00E560E2">
      <w:pPr>
        <w:pStyle w:val="ListParagraph"/>
        <w:numPr>
          <w:ilvl w:val="0"/>
          <w:numId w:val="3"/>
        </w:numPr>
        <w:jc w:val="both"/>
        <w:rPr>
          <w:lang w:val="mn-MN"/>
        </w:rPr>
      </w:pPr>
      <w:r>
        <w:rPr>
          <w:iCs/>
          <w:color w:val="000000"/>
          <w:lang w:val="mn-MN"/>
        </w:rPr>
        <w:t>Г.Халиунаа</w:t>
      </w:r>
      <w:r w:rsidR="00E560E2">
        <w:rPr>
          <w:lang w:val="mn-MN"/>
        </w:rPr>
        <w:tab/>
      </w:r>
      <w:r w:rsidR="00E560E2">
        <w:rPr>
          <w:lang w:val="mn-MN"/>
        </w:rPr>
        <w:tab/>
      </w:r>
      <w:r w:rsidR="00E560E2" w:rsidRPr="00C57EF4">
        <w:rPr>
          <w:lang w:val="mn-MN"/>
        </w:rPr>
        <w:t xml:space="preserve"> </w:t>
      </w:r>
    </w:p>
    <w:p w:rsidR="00E560E2" w:rsidRPr="00C57EF4" w:rsidRDefault="00E560E2" w:rsidP="00E560E2">
      <w:pPr>
        <w:pStyle w:val="ListParagraph"/>
        <w:ind w:left="2520"/>
        <w:rPr>
          <w:lang w:val="mn-MN"/>
        </w:rPr>
      </w:pPr>
    </w:p>
    <w:p w:rsidR="00E560E2" w:rsidRPr="00C57EF4" w:rsidRDefault="00E560E2" w:rsidP="00E560E2">
      <w:pPr>
        <w:ind w:left="720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3.Компанийн тухай хууль болон дүрмээр тогтоосон үүргээ хэрэгжүүлж, компанийн эрх ашгийн төлөө ажиллахыг гишүүдэд үүрэг болгосугай. </w:t>
      </w:r>
    </w:p>
    <w:p w:rsidR="00E560E2" w:rsidRDefault="00E560E2" w:rsidP="00E560E2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Pr="005A027E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ХУРЛЫН  ДАРГА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Г.ОЮУНБОЛД</w:t>
      </w:r>
    </w:p>
    <w:p w:rsidR="00E560E2" w:rsidRPr="00587F0A" w:rsidRDefault="00E560E2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</w:t>
      </w:r>
    </w:p>
    <w:p w:rsidR="00E560E2" w:rsidRPr="00587F0A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1C7F43" w:rsidRPr="00C57EF4" w:rsidRDefault="00914ED2" w:rsidP="001C7F4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noProof/>
          <w:color w:val="0000FF"/>
          <w:sz w:val="42"/>
          <w:szCs w:val="42"/>
        </w:rPr>
        <w:drawing>
          <wp:inline distT="0" distB="0" distL="0" distR="0">
            <wp:extent cx="1892595" cy="446567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95" cy="4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3" w:rsidRPr="00D857C3">
        <w:rPr>
          <w:rFonts w:ascii="Times New Roman" w:hAnsi="Times New Roman" w:cs="Times New Roman"/>
          <w:b/>
          <w:color w:val="0000FF"/>
          <w:sz w:val="48"/>
          <w:szCs w:val="48"/>
          <w:u w:val="single"/>
          <w:lang w:val="mn-MN"/>
        </w:rPr>
        <w:t xml:space="preserve"> </w:t>
      </w:r>
      <w:r w:rsidR="001C7F43"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“ЕВРАЗИА КАПИТАЛ ХОЛДИНГ”  ХК</w:t>
      </w:r>
    </w:p>
    <w:p w:rsidR="001C7F43" w:rsidRPr="00C57EF4" w:rsidRDefault="001C7F43" w:rsidP="001C7F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ХУВЬЦАА ЭЗЭМШИГЧДИЙН ХУРЛЫН</w:t>
      </w: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ТОГТООЛ</w:t>
      </w:r>
    </w:p>
    <w:p w:rsidR="001C7F43" w:rsidRPr="004A5546" w:rsidRDefault="001C7F43" w:rsidP="001C7F43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.... сар ...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          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E560E2" w:rsidRPr="001C7F43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587F0A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F479B4" w:rsidRDefault="00E560E2" w:rsidP="00E560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F479B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ТЭРГҮҮН ЭЭЛЖИНД ХУВЬЦАА ХУДАЛДАН АВАХ </w:t>
      </w:r>
    </w:p>
    <w:p w:rsidR="00E560E2" w:rsidRPr="00F479B4" w:rsidRDefault="00E560E2" w:rsidP="00E560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F479B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ЭРХ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ЭДЛҮҮЛЭХ </w:t>
      </w:r>
      <w:r w:rsidRPr="00F479B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ТУХАЙ</w:t>
      </w:r>
    </w:p>
    <w:p w:rsidR="00E560E2" w:rsidRDefault="00E560E2" w:rsidP="00E560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mn-MN"/>
        </w:rPr>
      </w:pPr>
    </w:p>
    <w:p w:rsidR="00E560E2" w:rsidRPr="00F479B4" w:rsidRDefault="00E560E2" w:rsidP="00E560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mn-MN"/>
        </w:rPr>
      </w:pPr>
    </w:p>
    <w:p w:rsidR="00E560E2" w:rsidRPr="00C57EF4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тухай хуулийн 62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дугаар зүйл</w:t>
      </w:r>
      <w:r>
        <w:rPr>
          <w:rFonts w:ascii="Times New Roman" w:hAnsi="Times New Roman" w:cs="Times New Roman"/>
          <w:sz w:val="24"/>
          <w:szCs w:val="24"/>
          <w:lang w:val="mn-MN"/>
        </w:rPr>
        <w:t>ийн 62.1.12 заалт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38-р зүйл,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20</w:t>
      </w:r>
      <w:r w:rsidRPr="00587F0A">
        <w:rPr>
          <w:rFonts w:ascii="Times New Roman" w:hAnsi="Times New Roman" w:cs="Times New Roman"/>
          <w:sz w:val="24"/>
          <w:szCs w:val="24"/>
          <w:lang w:val="mn-MN"/>
        </w:rPr>
        <w:t>1</w:t>
      </w:r>
      <w:r>
        <w:rPr>
          <w:rFonts w:ascii="Times New Roman" w:hAnsi="Times New Roman" w:cs="Times New Roman"/>
          <w:sz w:val="24"/>
          <w:szCs w:val="24"/>
          <w:lang w:val="mn-MN"/>
        </w:rPr>
        <w:t>4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>
        <w:rPr>
          <w:rFonts w:ascii="Times New Roman" w:hAnsi="Times New Roman" w:cs="Times New Roman"/>
          <w:sz w:val="24"/>
          <w:szCs w:val="24"/>
          <w:lang w:val="mn-MN"/>
        </w:rPr>
        <w:t>0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3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-р</w:t>
      </w:r>
      <w:r w:rsidRPr="00587F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16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–н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ы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өдрийн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эзэмшигчдийн ээлжит хурлын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тооллогын комиссын ... дугаар тогтоолыг тус тус үндэслэн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587F0A" w:rsidRDefault="00E560E2" w:rsidP="00E560E2">
      <w:pPr>
        <w:pStyle w:val="NormalWeb"/>
        <w:numPr>
          <w:ilvl w:val="0"/>
          <w:numId w:val="6"/>
        </w:numPr>
        <w:jc w:val="both"/>
        <w:rPr>
          <w:lang w:val="mn-MN"/>
        </w:rPr>
      </w:pPr>
      <w:r w:rsidRPr="00587F0A">
        <w:rPr>
          <w:lang w:val="mn-MN"/>
        </w:rPr>
        <w:t>Компанийн энгийн хувьцаа эзэмшигч нь компаниас нэмж гаргаж байгаа энгийн хувьцааг өөрийн энгийн хувьцааны тоотой хувь тэнцүүлэн тодорхой нөхцөлөөр тэргүүн ээлжид худалдан авах эрхтэй</w:t>
      </w:r>
      <w:r>
        <w:rPr>
          <w:lang w:val="mn-MN"/>
        </w:rPr>
        <w:t xml:space="preserve"> болохыг дурьдсугай.</w:t>
      </w:r>
    </w:p>
    <w:p w:rsidR="00E560E2" w:rsidRDefault="00E560E2" w:rsidP="00E560E2">
      <w:pPr>
        <w:pStyle w:val="ListParagraph"/>
        <w:numPr>
          <w:ilvl w:val="0"/>
          <w:numId w:val="6"/>
        </w:numPr>
        <w:jc w:val="both"/>
        <w:rPr>
          <w:lang w:val="mn-MN"/>
        </w:rPr>
      </w:pPr>
      <w:r>
        <w:rPr>
          <w:lang w:val="mn-MN"/>
        </w:rPr>
        <w:t xml:space="preserve">Компанийн </w:t>
      </w:r>
      <w:r w:rsidRPr="00C57EF4">
        <w:rPr>
          <w:lang w:val="mn-MN"/>
        </w:rPr>
        <w:t xml:space="preserve">нэмж гаргаж буй хувьцааг Компанийн тухай хуулийн 38-р зүйлд заасны дагуу тэргүүн ээлжинд худалдан авах давуу эрхийг одоогийн хувьцаа </w:t>
      </w:r>
      <w:r>
        <w:rPr>
          <w:lang w:val="mn-MN"/>
        </w:rPr>
        <w:t>эзэмшигчдэд эдлүүлэхээр шийдвэрлэ</w:t>
      </w:r>
      <w:r w:rsidRPr="00C57EF4">
        <w:rPr>
          <w:lang w:val="mn-MN"/>
        </w:rPr>
        <w:t xml:space="preserve">сүгэй. </w:t>
      </w:r>
    </w:p>
    <w:p w:rsidR="00E560E2" w:rsidRPr="00587F0A" w:rsidRDefault="00E560E2" w:rsidP="00E560E2">
      <w:pPr>
        <w:pStyle w:val="NormalWeb"/>
        <w:numPr>
          <w:ilvl w:val="0"/>
          <w:numId w:val="6"/>
        </w:numPr>
        <w:jc w:val="both"/>
        <w:rPr>
          <w:lang w:val="mn-MN"/>
        </w:rPr>
      </w:pPr>
      <w:r>
        <w:rPr>
          <w:lang w:val="mn-MN"/>
        </w:rPr>
        <w:t>Х</w:t>
      </w:r>
      <w:r w:rsidRPr="00587F0A">
        <w:rPr>
          <w:lang w:val="mn-MN"/>
        </w:rPr>
        <w:t>увьцааг тэргүүн ээлжид худалдан авах үнэ нь тухайн хувьцааг гаргах үеийн зах зээлийн үнийн 90 хувиас доошгүй бай</w:t>
      </w:r>
      <w:r>
        <w:rPr>
          <w:lang w:val="mn-MN"/>
        </w:rPr>
        <w:t>хаар тогтоосугай.</w:t>
      </w:r>
    </w:p>
    <w:p w:rsidR="00E560E2" w:rsidRPr="00587F0A" w:rsidRDefault="00E560E2" w:rsidP="00E560E2">
      <w:pPr>
        <w:pStyle w:val="NormalWeb"/>
        <w:numPr>
          <w:ilvl w:val="0"/>
          <w:numId w:val="6"/>
        </w:numPr>
        <w:jc w:val="both"/>
        <w:rPr>
          <w:lang w:val="mn-MN"/>
        </w:rPr>
      </w:pPr>
      <w:r>
        <w:rPr>
          <w:lang w:val="mn-MN"/>
        </w:rPr>
        <w:t xml:space="preserve">Санхүүгийн Зохицуулах Хороо нэмж хувьцаа гаргахыг зөвшөөрсөн тохиолдолд  хувьцааг </w:t>
      </w:r>
      <w:r w:rsidRPr="00587F0A">
        <w:rPr>
          <w:lang w:val="mn-MN"/>
        </w:rPr>
        <w:t>тэргүүн ээлжид худалдан авах</w:t>
      </w:r>
      <w:r>
        <w:rPr>
          <w:lang w:val="mn-MN"/>
        </w:rPr>
        <w:t xml:space="preserve"> журам, мэдэгдэлийг </w:t>
      </w:r>
      <w:r w:rsidRPr="00587F0A">
        <w:rPr>
          <w:lang w:val="mn-MN"/>
        </w:rPr>
        <w:t>энгийн хувьцаа эзэмшигч бүр</w:t>
      </w:r>
      <w:r>
        <w:rPr>
          <w:lang w:val="mn-MN"/>
        </w:rPr>
        <w:t xml:space="preserve">т </w:t>
      </w:r>
      <w:r w:rsidRPr="00587F0A">
        <w:rPr>
          <w:lang w:val="mn-MN"/>
        </w:rPr>
        <w:t>хувьцаа эзэмшигчдийн хурлын зар хүргэдэг журмаар хүргүүл</w:t>
      </w:r>
      <w:r>
        <w:rPr>
          <w:lang w:val="mn-MN"/>
        </w:rPr>
        <w:t>эхийг компанийн Гүйцэтгэх Захирал-д үүрэг болгосугай.</w:t>
      </w:r>
    </w:p>
    <w:p w:rsidR="00E560E2" w:rsidRPr="00C57EF4" w:rsidRDefault="00E560E2" w:rsidP="00E560E2">
      <w:pPr>
        <w:pStyle w:val="ListParagraph"/>
        <w:jc w:val="both"/>
        <w:rPr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5A027E" w:rsidRDefault="00E560E2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ХУРЛЫН  ДАРГА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Г.ОЮУНБОЛД</w:t>
      </w:r>
    </w:p>
    <w:p w:rsidR="00E560E2" w:rsidRPr="005A027E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</w:t>
      </w: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1C7F43" w:rsidRPr="00C57EF4" w:rsidRDefault="00914ED2" w:rsidP="001C7F4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noProof/>
          <w:color w:val="0000FF"/>
          <w:sz w:val="42"/>
          <w:szCs w:val="42"/>
        </w:rPr>
        <w:lastRenderedPageBreak/>
        <w:drawing>
          <wp:inline distT="0" distB="0" distL="0" distR="0">
            <wp:extent cx="1892595" cy="44656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95" cy="4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3" w:rsidRPr="00D857C3">
        <w:rPr>
          <w:rFonts w:ascii="Times New Roman" w:hAnsi="Times New Roman" w:cs="Times New Roman"/>
          <w:b/>
          <w:color w:val="0000FF"/>
          <w:sz w:val="48"/>
          <w:szCs w:val="48"/>
          <w:u w:val="single"/>
          <w:lang w:val="mn-MN"/>
        </w:rPr>
        <w:t xml:space="preserve"> </w:t>
      </w:r>
      <w:r w:rsidR="001C7F43"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“ЕВРАЗИА КАПИТАЛ ХОЛДИНГ”  ХК</w:t>
      </w:r>
    </w:p>
    <w:p w:rsidR="001C7F43" w:rsidRPr="00C57EF4" w:rsidRDefault="001C7F43" w:rsidP="001C7F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ХУВЬЦАА ЭЗЭМШИГЧДИЙН ХУРЛЫН</w:t>
      </w: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ТОГТООЛ</w:t>
      </w:r>
    </w:p>
    <w:p w:rsidR="001C7F43" w:rsidRPr="004A5546" w:rsidRDefault="001C7F43" w:rsidP="001C7F43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.... сар ...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          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E560E2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587F0A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ИХ ХЭМЖЭЭНИЙ БОЛОН НЭГДМЭЛ СОНИРХОЛТОЙ </w:t>
      </w:r>
    </w:p>
    <w:p w:rsidR="00E560E2" w:rsidRPr="00F479B4" w:rsidRDefault="00E560E2" w:rsidP="00E560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ТАЛУУДЫН ХЭЛЦЭЛИЙГ БАТЛАХ ТУХАЙ  </w:t>
      </w:r>
    </w:p>
    <w:p w:rsidR="00E560E2" w:rsidRDefault="00E560E2" w:rsidP="00E560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mn-MN"/>
        </w:rPr>
      </w:pPr>
    </w:p>
    <w:p w:rsidR="00E560E2" w:rsidRPr="00F479B4" w:rsidRDefault="00E560E2" w:rsidP="00E560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mn-MN"/>
        </w:rPr>
      </w:pPr>
    </w:p>
    <w:p w:rsidR="00E560E2" w:rsidRPr="00C57EF4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Компанийн тухай хуулийн 87, 89, 92 дугаар зүйлүүд,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20</w:t>
      </w:r>
      <w:r w:rsidRPr="00587F0A">
        <w:rPr>
          <w:rFonts w:ascii="Times New Roman" w:hAnsi="Times New Roman" w:cs="Times New Roman"/>
          <w:sz w:val="24"/>
          <w:szCs w:val="24"/>
          <w:lang w:val="mn-MN"/>
        </w:rPr>
        <w:t>1</w:t>
      </w:r>
      <w:r>
        <w:rPr>
          <w:rFonts w:ascii="Times New Roman" w:hAnsi="Times New Roman" w:cs="Times New Roman"/>
          <w:sz w:val="24"/>
          <w:szCs w:val="24"/>
          <w:lang w:val="mn-MN"/>
        </w:rPr>
        <w:t>4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>
        <w:rPr>
          <w:rFonts w:ascii="Times New Roman" w:hAnsi="Times New Roman" w:cs="Times New Roman"/>
          <w:sz w:val="24"/>
          <w:szCs w:val="24"/>
          <w:lang w:val="mn-MN"/>
        </w:rPr>
        <w:t>0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3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-р</w:t>
      </w:r>
      <w:r w:rsidRPr="00587F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16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–н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ы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өдрийн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эзэмшигчдийн ээлжит хурлын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тооллогын комиссын ... дугаар тогтоолыг тус тус үндэслэн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:rsidR="00E560E2" w:rsidRPr="00C02029" w:rsidRDefault="00E560E2" w:rsidP="00E560E2">
      <w:pPr>
        <w:rPr>
          <w:lang w:val="mn-MN"/>
        </w:rPr>
      </w:pPr>
    </w:p>
    <w:p w:rsidR="00E560E2" w:rsidRDefault="00E560E2" w:rsidP="00E560E2">
      <w:pPr>
        <w:pStyle w:val="ListParagraph"/>
        <w:numPr>
          <w:ilvl w:val="0"/>
          <w:numId w:val="11"/>
        </w:numPr>
        <w:jc w:val="both"/>
        <w:rPr>
          <w:lang w:val="mn-MN"/>
        </w:rPr>
      </w:pPr>
      <w:r>
        <w:rPr>
          <w:lang w:val="mn-MN"/>
        </w:rPr>
        <w:t>Тус</w:t>
      </w:r>
      <w:r w:rsidRPr="00C57EF4">
        <w:rPr>
          <w:lang w:val="mn-MN"/>
        </w:rPr>
        <w:t xml:space="preserve"> </w:t>
      </w:r>
      <w:r>
        <w:rPr>
          <w:lang w:val="mn-MN"/>
        </w:rPr>
        <w:t xml:space="preserve">компани нь үйл ажиллагааныхаа цар хүрээг тэлэх, хувьцаа эзэмшигчдийн эрх ашгийг хамгаалан үр ашигтай ажиллах, компанийн нэр хүнд, эдийн засгийн </w:t>
      </w:r>
      <w:r w:rsidR="004801AA">
        <w:rPr>
          <w:lang w:val="mn-MN"/>
        </w:rPr>
        <w:t>чадавхийг сайжруулах зорилгоор Евразиа Капитал</w:t>
      </w:r>
      <w:r>
        <w:rPr>
          <w:lang w:val="mn-MN"/>
        </w:rPr>
        <w:t xml:space="preserve"> Лимитед компанийг худалдан авах их хэмжээний болон нэгдмэл сонирхолтой талуудын хэлцэл хийхийг зөвшөөрч баталсугай.</w:t>
      </w:r>
    </w:p>
    <w:p w:rsidR="00E560E2" w:rsidRDefault="00914ED2" w:rsidP="00E560E2">
      <w:pPr>
        <w:pStyle w:val="ListParagraph"/>
        <w:numPr>
          <w:ilvl w:val="0"/>
          <w:numId w:val="11"/>
        </w:numPr>
        <w:jc w:val="both"/>
        <w:rPr>
          <w:lang w:val="mn-MN"/>
        </w:rPr>
      </w:pPr>
      <w:r>
        <w:rPr>
          <w:lang w:val="mn-MN"/>
        </w:rPr>
        <w:t xml:space="preserve">Евразиа Капитал Лимитед </w:t>
      </w:r>
      <w:r w:rsidR="00E560E2">
        <w:rPr>
          <w:lang w:val="mn-MN"/>
        </w:rPr>
        <w:t>компанийг худалдан авах гэрээ хэлцэлийг хавсралтаар баталсугай.</w:t>
      </w:r>
    </w:p>
    <w:p w:rsidR="00E560E2" w:rsidRDefault="00E560E2" w:rsidP="00E560E2">
      <w:pPr>
        <w:pStyle w:val="ListParagraph"/>
        <w:jc w:val="both"/>
        <w:rPr>
          <w:lang w:val="mn-MN"/>
        </w:rPr>
      </w:pPr>
    </w:p>
    <w:p w:rsidR="00E560E2" w:rsidRDefault="00E560E2" w:rsidP="00E560E2">
      <w:pPr>
        <w:pStyle w:val="ListParagraph"/>
        <w:jc w:val="both"/>
        <w:rPr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5A027E" w:rsidRDefault="00E560E2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ХУРЛЫН  ДАРГА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Г.ОЮУНБОЛД</w:t>
      </w: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</w:t>
      </w:r>
    </w:p>
    <w:p w:rsidR="00E560E2" w:rsidRPr="00587F0A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587F0A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587F0A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024AE6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914ED2" w:rsidRDefault="00914ED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1C7F43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1C7F43" w:rsidRPr="00C57EF4" w:rsidRDefault="00914ED2" w:rsidP="001C7F4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noProof/>
          <w:color w:val="0000FF"/>
          <w:sz w:val="42"/>
          <w:szCs w:val="42"/>
        </w:rPr>
        <w:lastRenderedPageBreak/>
        <w:drawing>
          <wp:inline distT="0" distB="0" distL="0" distR="0">
            <wp:extent cx="1892595" cy="446567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95" cy="4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3" w:rsidRPr="00D857C3">
        <w:rPr>
          <w:rFonts w:ascii="Times New Roman" w:hAnsi="Times New Roman" w:cs="Times New Roman"/>
          <w:b/>
          <w:color w:val="0000FF"/>
          <w:sz w:val="48"/>
          <w:szCs w:val="48"/>
          <w:u w:val="single"/>
          <w:lang w:val="mn-MN"/>
        </w:rPr>
        <w:t xml:space="preserve"> </w:t>
      </w:r>
      <w:r w:rsidR="001C7F43"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“ЕВРАЗИА КАПИТАЛ ХОЛДИНГ”  ХК</w:t>
      </w:r>
    </w:p>
    <w:p w:rsidR="001C7F43" w:rsidRPr="00C57EF4" w:rsidRDefault="001C7F43" w:rsidP="001C7F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ХУВЬЦАА ЭЗЭМШИГЧДИЙН ХУРЛЫН</w:t>
      </w: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ТОГТООЛ</w:t>
      </w:r>
    </w:p>
    <w:p w:rsidR="001C7F43" w:rsidRPr="004A5546" w:rsidRDefault="001C7F43" w:rsidP="001C7F43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.... сар ...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          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E560E2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EE005A">
        <w:rPr>
          <w:rFonts w:ascii="Times New Roman" w:hAnsi="Times New Roman" w:cs="Times New Roman"/>
          <w:b/>
          <w:sz w:val="24"/>
          <w:szCs w:val="24"/>
          <w:lang w:val="mn-MN"/>
        </w:rPr>
        <w:t>НЭМЖ ХУВЬЦАА ГАРГАХ ТУХАЙ</w:t>
      </w:r>
    </w:p>
    <w:p w:rsidR="00E560E2" w:rsidRPr="00EE005A" w:rsidRDefault="00E560E2" w:rsidP="00E560E2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Pr="00C57EF4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тухай хуулийн дугаар зүйл, </w:t>
      </w:r>
      <w:r>
        <w:rPr>
          <w:rFonts w:ascii="Times New Roman" w:hAnsi="Times New Roman" w:cs="Times New Roman"/>
          <w:sz w:val="24"/>
          <w:szCs w:val="24"/>
          <w:lang w:val="mn-MN"/>
        </w:rPr>
        <w:t>32-р зүйлийн 3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>2.</w:t>
      </w:r>
      <w:r>
        <w:rPr>
          <w:rFonts w:ascii="Times New Roman" w:hAnsi="Times New Roman" w:cs="Times New Roman"/>
          <w:sz w:val="24"/>
          <w:szCs w:val="24"/>
          <w:lang w:val="mn-MN"/>
        </w:rPr>
        <w:t>5, 42-р зүйлийн 42.4 дэх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заалт</w:t>
      </w:r>
      <w:r>
        <w:rPr>
          <w:rFonts w:ascii="Times New Roman" w:hAnsi="Times New Roman" w:cs="Times New Roman"/>
          <w:sz w:val="24"/>
          <w:szCs w:val="24"/>
          <w:lang w:val="mn-MN"/>
        </w:rPr>
        <w:t>ууд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>20</w:t>
      </w:r>
      <w:r w:rsidR="001C354C" w:rsidRPr="00587F0A">
        <w:rPr>
          <w:rFonts w:ascii="Times New Roman" w:hAnsi="Times New Roman" w:cs="Times New Roman"/>
          <w:sz w:val="24"/>
          <w:szCs w:val="24"/>
          <w:lang w:val="mn-MN"/>
        </w:rPr>
        <w:t>1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4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03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>-р</w:t>
      </w:r>
      <w:r w:rsidR="001C354C" w:rsidRPr="00587F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16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>–н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ы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өдрийн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эзэмшигчдийн ээлжит хурлын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тооллогын комиссын ... дугаар тогтоолыг тус тус үндэслэн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:rsidR="00E560E2" w:rsidRPr="00C57EF4" w:rsidRDefault="00E560E2" w:rsidP="0034433B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pStyle w:val="ListParagraph"/>
        <w:numPr>
          <w:ilvl w:val="0"/>
          <w:numId w:val="7"/>
        </w:numPr>
        <w:jc w:val="both"/>
        <w:rPr>
          <w:lang w:val="mn-MN"/>
        </w:rPr>
      </w:pPr>
      <w:r>
        <w:rPr>
          <w:lang w:val="mn-MN"/>
        </w:rPr>
        <w:t>Тус</w:t>
      </w:r>
      <w:r w:rsidRPr="00C57EF4">
        <w:rPr>
          <w:lang w:val="mn-MN"/>
        </w:rPr>
        <w:t xml:space="preserve"> компани</w:t>
      </w:r>
      <w:r>
        <w:rPr>
          <w:lang w:val="mn-MN"/>
        </w:rPr>
        <w:t xml:space="preserve">йн </w:t>
      </w:r>
      <w:r w:rsidRPr="00C57EF4">
        <w:rPr>
          <w:lang w:val="mn-MN"/>
        </w:rPr>
        <w:t xml:space="preserve"> </w:t>
      </w:r>
      <w:r>
        <w:rPr>
          <w:lang w:val="mn-MN"/>
        </w:rPr>
        <w:t xml:space="preserve">хувьцааны төвлөрлийг сааруулах, хувь нийлүүлсэн хөрөнгийн хэмжээг нэмэгдүүлэх зорилгоор </w:t>
      </w:r>
      <w:r w:rsidRPr="00C57EF4">
        <w:rPr>
          <w:lang w:val="mn-MN"/>
        </w:rPr>
        <w:t>нэг бүр нь 100</w:t>
      </w:r>
      <w:r>
        <w:rPr>
          <w:lang w:val="mn-MN"/>
        </w:rPr>
        <w:t xml:space="preserve"> /нэг </w:t>
      </w:r>
      <w:r w:rsidR="00914ED2">
        <w:rPr>
          <w:lang w:val="mn-MN"/>
        </w:rPr>
        <w:t>зуу</w:t>
      </w:r>
      <w:r>
        <w:rPr>
          <w:lang w:val="mn-MN"/>
        </w:rPr>
        <w:t>/</w:t>
      </w:r>
      <w:r w:rsidRPr="00587F0A">
        <w:rPr>
          <w:lang w:val="mn-MN"/>
        </w:rPr>
        <w:t xml:space="preserve"> </w:t>
      </w:r>
      <w:r w:rsidRPr="00C57EF4">
        <w:rPr>
          <w:lang w:val="mn-MN"/>
        </w:rPr>
        <w:t xml:space="preserve">төгрөгийн нэрлэсэн үнэтэй </w:t>
      </w:r>
      <w:r w:rsidR="00914ED2">
        <w:rPr>
          <w:lang w:val="mn-MN"/>
        </w:rPr>
        <w:t>50 000 000 /тави</w:t>
      </w:r>
      <w:r>
        <w:rPr>
          <w:lang w:val="mn-MN"/>
        </w:rPr>
        <w:t xml:space="preserve">н сая/ ширхэг </w:t>
      </w:r>
      <w:r w:rsidR="00914ED2">
        <w:rPr>
          <w:lang w:val="mn-MN"/>
        </w:rPr>
        <w:t xml:space="preserve">хүртэлх </w:t>
      </w:r>
      <w:r>
        <w:rPr>
          <w:lang w:val="mn-MN"/>
        </w:rPr>
        <w:t>энгийн хувьцааг</w:t>
      </w:r>
      <w:r w:rsidRPr="00C57EF4">
        <w:rPr>
          <w:lang w:val="mn-MN"/>
        </w:rPr>
        <w:t xml:space="preserve"> нэмж гаргасугай. </w:t>
      </w:r>
    </w:p>
    <w:p w:rsidR="00E560E2" w:rsidRDefault="00E560E2" w:rsidP="00E560E2">
      <w:pPr>
        <w:pStyle w:val="ListParagraph"/>
        <w:numPr>
          <w:ilvl w:val="0"/>
          <w:numId w:val="7"/>
        </w:numPr>
        <w:jc w:val="both"/>
        <w:rPr>
          <w:lang w:val="mn-MN"/>
        </w:rPr>
      </w:pPr>
      <w:r>
        <w:rPr>
          <w:lang w:val="mn-MN"/>
        </w:rPr>
        <w:t>Хувьцаа нэмж гаргаж байгаатай холбогдуулан хувьцаа эзэмшигчдийн эрх ашгийг хамгаалсан арга хэмжээ авч ажиллахыг ТУЗ-д үүрэг болгосугай.</w:t>
      </w:r>
    </w:p>
    <w:p w:rsidR="00E560E2" w:rsidRDefault="00E560E2" w:rsidP="00E560E2">
      <w:pPr>
        <w:pStyle w:val="ListParagraph"/>
        <w:numPr>
          <w:ilvl w:val="0"/>
          <w:numId w:val="7"/>
        </w:numPr>
        <w:jc w:val="both"/>
        <w:rPr>
          <w:lang w:val="mn-MN"/>
        </w:rPr>
      </w:pPr>
      <w:r w:rsidRPr="00F479B4">
        <w:rPr>
          <w:lang w:val="mn-MN"/>
        </w:rPr>
        <w:t xml:space="preserve"> </w:t>
      </w:r>
      <w:r w:rsidR="00914ED2">
        <w:rPr>
          <w:lang w:val="mn-MN"/>
        </w:rPr>
        <w:t>50 000 000 /тавин сая/</w:t>
      </w:r>
      <w:r>
        <w:rPr>
          <w:lang w:val="mn-MN"/>
        </w:rPr>
        <w:t xml:space="preserve"> ширхэг </w:t>
      </w:r>
      <w:r w:rsidR="00914ED2">
        <w:rPr>
          <w:lang w:val="mn-MN"/>
        </w:rPr>
        <w:t xml:space="preserve">хүртэлх </w:t>
      </w:r>
      <w:r>
        <w:rPr>
          <w:lang w:val="mn-MN"/>
        </w:rPr>
        <w:t>энгийн хувьцааг нэмж гаргах</w:t>
      </w:r>
      <w:r w:rsidRPr="00F479B4">
        <w:rPr>
          <w:lang w:val="mn-MN"/>
        </w:rPr>
        <w:t xml:space="preserve"> шийдвэрийг Санхүүгийн Зохицуулах Хороо зөвшө</w:t>
      </w:r>
      <w:r>
        <w:rPr>
          <w:lang w:val="mn-MN"/>
        </w:rPr>
        <w:t>өрсө</w:t>
      </w:r>
      <w:r w:rsidRPr="00F479B4">
        <w:rPr>
          <w:lang w:val="mn-MN"/>
        </w:rPr>
        <w:t>ний дараа компаний дүрэмд нэмэлт өөрчлөлт оруулсугай.</w:t>
      </w:r>
    </w:p>
    <w:p w:rsidR="0034433B" w:rsidRDefault="0034433B" w:rsidP="00E560E2">
      <w:pPr>
        <w:pStyle w:val="ListParagraph"/>
        <w:numPr>
          <w:ilvl w:val="0"/>
          <w:numId w:val="7"/>
        </w:numPr>
        <w:jc w:val="both"/>
        <w:rPr>
          <w:lang w:val="mn-MN"/>
        </w:rPr>
      </w:pPr>
      <w:r>
        <w:rPr>
          <w:lang w:val="mn-MN"/>
        </w:rPr>
        <w:t>Өрийг хувьцаагаар солих төслөөр дахин хувьцаа нэмж гаргахтай холбоотой  асуудал болох үнэ, тоо ширхэг зэргийг хөрөнгийн үнэлгээний тайланд үндэслэн шийдвэрлэхийг шинээр томилогдож буй ТУЗ-д үүрэг болгосугай.</w:t>
      </w:r>
    </w:p>
    <w:p w:rsidR="00E560E2" w:rsidRPr="00804AD4" w:rsidRDefault="00E560E2" w:rsidP="00E560E2">
      <w:pPr>
        <w:pStyle w:val="ListParagraph"/>
        <w:ind w:left="1080"/>
        <w:jc w:val="both"/>
        <w:rPr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 </w:t>
      </w:r>
    </w:p>
    <w:p w:rsidR="00E560E2" w:rsidRPr="005A027E" w:rsidRDefault="00E560E2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ХУРЛЫН  ДАРГА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Г.ОЮУНБОЛД</w:t>
      </w:r>
    </w:p>
    <w:p w:rsidR="00E560E2" w:rsidRPr="005A027E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</w:t>
      </w:r>
    </w:p>
    <w:p w:rsidR="00E560E2" w:rsidRPr="005A027E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1C7F43" w:rsidRPr="00C57EF4" w:rsidRDefault="00914ED2" w:rsidP="001C7F4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noProof/>
          <w:color w:val="0000FF"/>
          <w:sz w:val="42"/>
          <w:szCs w:val="42"/>
        </w:rPr>
        <w:drawing>
          <wp:inline distT="0" distB="0" distL="0" distR="0">
            <wp:extent cx="1892595" cy="446567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95" cy="4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3" w:rsidRPr="00D857C3">
        <w:rPr>
          <w:rFonts w:ascii="Times New Roman" w:hAnsi="Times New Roman" w:cs="Times New Roman"/>
          <w:b/>
          <w:color w:val="0000FF"/>
          <w:sz w:val="48"/>
          <w:szCs w:val="48"/>
          <w:u w:val="single"/>
          <w:lang w:val="mn-MN"/>
        </w:rPr>
        <w:t xml:space="preserve"> </w:t>
      </w:r>
      <w:r w:rsidR="001C7F43"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“ЕВРАЗИА КАПИТАЛ ХОЛДИНГ”  ХК</w:t>
      </w:r>
    </w:p>
    <w:p w:rsidR="001C7F43" w:rsidRPr="00C57EF4" w:rsidRDefault="001C7F43" w:rsidP="001C7F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ХУВЬЦАА ЭЗЭМШИГЧДИЙН ХУРЛЫН</w:t>
      </w: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ТОГТООЛ</w:t>
      </w:r>
    </w:p>
    <w:p w:rsidR="001C7F43" w:rsidRPr="004A5546" w:rsidRDefault="001C7F43" w:rsidP="001C7F43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.... сар ...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          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E560E2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0A57A8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sz w:val="24"/>
          <w:szCs w:val="24"/>
          <w:lang w:val="mn-MN"/>
        </w:rPr>
        <w:t>Компанийн тухай хуулийн дугаар зүйл, 62-р зүйлийн 62.1.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10,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62.1.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11 дэх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заалт</w:t>
      </w:r>
      <w:r>
        <w:rPr>
          <w:rFonts w:ascii="Times New Roman" w:hAnsi="Times New Roman" w:cs="Times New Roman"/>
          <w:sz w:val="24"/>
          <w:szCs w:val="24"/>
          <w:lang w:val="mn-MN"/>
        </w:rPr>
        <w:t>ууд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,  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>20</w:t>
      </w:r>
      <w:r w:rsidR="001C354C" w:rsidRPr="00587F0A">
        <w:rPr>
          <w:rFonts w:ascii="Times New Roman" w:hAnsi="Times New Roman" w:cs="Times New Roman"/>
          <w:sz w:val="24"/>
          <w:szCs w:val="24"/>
          <w:lang w:val="mn-MN"/>
        </w:rPr>
        <w:t>1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4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03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>-р</w:t>
      </w:r>
      <w:r w:rsidR="001C354C" w:rsidRPr="00587F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16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>–н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ы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өдрийн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эзэмшигчдийн ээлжит хурлын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тооллогын комиссын ... дугаар тогтоолыг тус тус үндэслэн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:rsidR="00E560E2" w:rsidRPr="00C57EF4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pStyle w:val="ListParagraph"/>
        <w:numPr>
          <w:ilvl w:val="0"/>
          <w:numId w:val="11"/>
        </w:numPr>
        <w:jc w:val="both"/>
        <w:rPr>
          <w:lang w:val="mn-MN"/>
        </w:rPr>
      </w:pPr>
      <w:r>
        <w:rPr>
          <w:lang w:val="mn-MN"/>
        </w:rPr>
        <w:t>Тус</w:t>
      </w:r>
      <w:r w:rsidRPr="00C57EF4">
        <w:rPr>
          <w:lang w:val="mn-MN"/>
        </w:rPr>
        <w:t xml:space="preserve"> </w:t>
      </w:r>
      <w:r>
        <w:rPr>
          <w:lang w:val="mn-MN"/>
        </w:rPr>
        <w:t xml:space="preserve">компани нь үйл ажиллагааныхаа цар хүрээг тэлэх, хувьцаа эзэмшигчдийн эрх ашгийг хамгаалан үр ашигтай ажиллах, компанийн нэр хүнд, эдийн засгийн чадавхийг сайжируулах зорилгоор </w:t>
      </w:r>
      <w:r w:rsidR="00914ED2">
        <w:rPr>
          <w:lang w:val="mn-MN"/>
        </w:rPr>
        <w:t xml:space="preserve">Евразиа Капитал </w:t>
      </w:r>
      <w:r>
        <w:rPr>
          <w:lang w:val="mn-MN"/>
        </w:rPr>
        <w:t>Лимитед компанийг худалдан авахыг зөвшөөрсүгэй.</w:t>
      </w:r>
    </w:p>
    <w:p w:rsidR="00E560E2" w:rsidRDefault="00914ED2" w:rsidP="00E560E2">
      <w:pPr>
        <w:pStyle w:val="ListParagraph"/>
        <w:numPr>
          <w:ilvl w:val="0"/>
          <w:numId w:val="11"/>
        </w:numPr>
        <w:jc w:val="both"/>
        <w:rPr>
          <w:lang w:val="mn-MN"/>
        </w:rPr>
      </w:pPr>
      <w:r>
        <w:rPr>
          <w:lang w:val="mn-MN"/>
        </w:rPr>
        <w:t xml:space="preserve">Евразиа Капитал Лимитед </w:t>
      </w:r>
      <w:r w:rsidR="00E560E2" w:rsidRPr="00F24EAB">
        <w:rPr>
          <w:lang w:val="mn-MN"/>
        </w:rPr>
        <w:t xml:space="preserve">компанийг худалдан авч байгаатай холбогдуулан </w:t>
      </w:r>
      <w:r w:rsidR="00E560E2">
        <w:rPr>
          <w:lang w:val="mn-MN"/>
        </w:rPr>
        <w:t>их хэмжээний болон нэгдмэл сонирхолтой талуудын хэлцэлийг баталсугай.</w:t>
      </w:r>
    </w:p>
    <w:p w:rsidR="00E560E2" w:rsidRDefault="00914ED2" w:rsidP="00E560E2">
      <w:pPr>
        <w:pStyle w:val="ListParagraph"/>
        <w:numPr>
          <w:ilvl w:val="0"/>
          <w:numId w:val="11"/>
        </w:numPr>
        <w:jc w:val="both"/>
        <w:rPr>
          <w:lang w:val="mn-MN"/>
        </w:rPr>
      </w:pPr>
      <w:r>
        <w:rPr>
          <w:lang w:val="mn-MN"/>
        </w:rPr>
        <w:t xml:space="preserve">Евразиа Капитал Лимитед </w:t>
      </w:r>
      <w:r w:rsidR="00E560E2">
        <w:rPr>
          <w:lang w:val="mn-MN"/>
        </w:rPr>
        <w:t>компанийг үнэлсэн үнэлгээний тайланг зөвшөөрсүгэй.</w:t>
      </w:r>
    </w:p>
    <w:p w:rsidR="00E560E2" w:rsidRDefault="00914ED2" w:rsidP="00E560E2">
      <w:pPr>
        <w:pStyle w:val="ListParagraph"/>
        <w:numPr>
          <w:ilvl w:val="0"/>
          <w:numId w:val="11"/>
        </w:numPr>
        <w:jc w:val="both"/>
        <w:rPr>
          <w:lang w:val="mn-MN"/>
        </w:rPr>
      </w:pPr>
      <w:r>
        <w:rPr>
          <w:lang w:val="mn-MN"/>
        </w:rPr>
        <w:t xml:space="preserve">Евразиа Капитал Лимитед </w:t>
      </w:r>
      <w:r w:rsidR="00E560E2" w:rsidRPr="00F24EAB">
        <w:rPr>
          <w:lang w:val="mn-MN"/>
        </w:rPr>
        <w:t>компанийг худалдан ав</w:t>
      </w:r>
      <w:r w:rsidR="00E560E2">
        <w:rPr>
          <w:lang w:val="mn-MN"/>
        </w:rPr>
        <w:t>ах төлбөрийг бэлэн мөнгөөр бус өрийг хувьцаагаар солих замаар хийхийг зөвшөөрсүгэй.</w:t>
      </w:r>
    </w:p>
    <w:p w:rsidR="00E560E2" w:rsidRPr="00F24EAB" w:rsidRDefault="00E560E2" w:rsidP="00E560E2">
      <w:pPr>
        <w:pStyle w:val="ListParagraph"/>
        <w:numPr>
          <w:ilvl w:val="0"/>
          <w:numId w:val="11"/>
        </w:numPr>
        <w:jc w:val="both"/>
        <w:rPr>
          <w:lang w:val="mn-MN"/>
        </w:rPr>
      </w:pPr>
      <w:r>
        <w:rPr>
          <w:lang w:val="mn-MN"/>
        </w:rPr>
        <w:t>Өрийг хувьцаагаар солих төслийг хавсралтын дагуу баталсугай.</w:t>
      </w: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 </w:t>
      </w:r>
    </w:p>
    <w:p w:rsidR="00E560E2" w:rsidRPr="005A027E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ХУРЛЫН  ДАРГА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Г.ОЮУНБОЛД</w:t>
      </w:r>
    </w:p>
    <w:p w:rsidR="00E560E2" w:rsidRDefault="00E560E2" w:rsidP="00E560E2">
      <w:pPr>
        <w:ind w:firstLine="720"/>
        <w:rPr>
          <w:lang w:val="mn-MN"/>
        </w:rPr>
      </w:pPr>
    </w:p>
    <w:p w:rsidR="00E560E2" w:rsidRDefault="00E560E2" w:rsidP="00E560E2">
      <w:pPr>
        <w:ind w:firstLine="720"/>
        <w:rPr>
          <w:lang w:val="mn-MN"/>
        </w:rPr>
      </w:pPr>
    </w:p>
    <w:p w:rsidR="00E560E2" w:rsidRDefault="00E560E2" w:rsidP="00E560E2">
      <w:pPr>
        <w:ind w:firstLine="720"/>
        <w:rPr>
          <w:lang w:val="mn-MN"/>
        </w:rPr>
      </w:pPr>
    </w:p>
    <w:p w:rsidR="00E560E2" w:rsidRDefault="00E560E2" w:rsidP="00E560E2">
      <w:pPr>
        <w:ind w:firstLine="720"/>
        <w:rPr>
          <w:lang w:val="mn-MN"/>
        </w:rPr>
      </w:pPr>
    </w:p>
    <w:p w:rsidR="00E560E2" w:rsidRDefault="00E560E2" w:rsidP="00E560E2">
      <w:pPr>
        <w:ind w:firstLine="720"/>
        <w:rPr>
          <w:lang w:val="mn-MN"/>
        </w:rPr>
      </w:pPr>
    </w:p>
    <w:p w:rsidR="00E560E2" w:rsidRDefault="00E560E2" w:rsidP="00E560E2">
      <w:pPr>
        <w:ind w:firstLine="720"/>
        <w:rPr>
          <w:lang w:val="mn-MN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</w:t>
      </w:r>
    </w:p>
    <w:p w:rsidR="00E560E2" w:rsidRDefault="00E560E2" w:rsidP="00914ED2">
      <w:pPr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1C7F43" w:rsidRPr="00C57EF4" w:rsidRDefault="00914ED2" w:rsidP="001C7F4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noProof/>
          <w:color w:val="0000FF"/>
          <w:sz w:val="42"/>
          <w:szCs w:val="42"/>
        </w:rPr>
        <w:lastRenderedPageBreak/>
        <w:drawing>
          <wp:inline distT="0" distB="0" distL="0" distR="0">
            <wp:extent cx="1892595" cy="446567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95" cy="4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3" w:rsidRPr="00D857C3">
        <w:rPr>
          <w:rFonts w:ascii="Times New Roman" w:hAnsi="Times New Roman" w:cs="Times New Roman"/>
          <w:b/>
          <w:color w:val="0000FF"/>
          <w:sz w:val="48"/>
          <w:szCs w:val="48"/>
          <w:u w:val="single"/>
          <w:lang w:val="mn-MN"/>
        </w:rPr>
        <w:t xml:space="preserve"> </w:t>
      </w:r>
      <w:r w:rsidR="001C7F43"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“ЕВРАЗИА КАПИТАЛ ХОЛДИНГ”  ХК</w:t>
      </w:r>
    </w:p>
    <w:p w:rsidR="00E560E2" w:rsidRPr="001C7F43" w:rsidRDefault="001C7F43" w:rsidP="001C7F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ХУВЬЦАА ЭЗЭМШИГЧДИЙН ХУРЛЫН</w:t>
      </w: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ТОГТООЛ</w:t>
      </w:r>
    </w:p>
    <w:p w:rsidR="00E560E2" w:rsidRPr="008869EB" w:rsidRDefault="001C7F43" w:rsidP="00E560E2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2</w:t>
      </w:r>
      <w:r w:rsidR="00E560E2">
        <w:rPr>
          <w:rFonts w:ascii="Times New Roman" w:hAnsi="Times New Roman" w:cs="Times New Roman"/>
          <w:sz w:val="24"/>
          <w:szCs w:val="24"/>
          <w:lang w:val="mn-MN"/>
        </w:rPr>
        <w:t>014 он ... сарын.... өдөр</w:t>
      </w:r>
      <w:r w:rsidR="00E560E2">
        <w:rPr>
          <w:rFonts w:ascii="Times New Roman" w:hAnsi="Times New Roman" w:cs="Times New Roman"/>
          <w:sz w:val="24"/>
          <w:szCs w:val="24"/>
          <w:lang w:val="mn-MN"/>
        </w:rPr>
        <w:tab/>
      </w:r>
      <w:r w:rsidR="00E560E2">
        <w:rPr>
          <w:rFonts w:ascii="Times New Roman" w:hAnsi="Times New Roman" w:cs="Times New Roman"/>
          <w:sz w:val="24"/>
          <w:szCs w:val="24"/>
          <w:lang w:val="mn-MN"/>
        </w:rPr>
        <w:tab/>
      </w:r>
      <w:r w:rsidR="00E560E2">
        <w:rPr>
          <w:rFonts w:ascii="Times New Roman" w:hAnsi="Times New Roman" w:cs="Times New Roman"/>
          <w:sz w:val="24"/>
          <w:szCs w:val="24"/>
          <w:lang w:val="mn-MN"/>
        </w:rPr>
        <w:tab/>
        <w:t>Дугаар:                                   Улаанбаатар хот</w:t>
      </w: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Pr="00461D5B" w:rsidRDefault="00E560E2" w:rsidP="00E560E2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461D5B">
        <w:rPr>
          <w:rFonts w:ascii="Times New Roman" w:hAnsi="Times New Roman" w:cs="Times New Roman"/>
          <w:b/>
          <w:sz w:val="24"/>
          <w:szCs w:val="24"/>
          <w:lang w:val="mn-MN"/>
        </w:rPr>
        <w:t xml:space="preserve">НООГДОЛ АШИГ ХУВИАРЛАХГҮЙ </w:t>
      </w:r>
    </w:p>
    <w:p w:rsidR="00E560E2" w:rsidRPr="00461D5B" w:rsidRDefault="00E560E2" w:rsidP="00E560E2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ТУХАЙ ШИЙДВЭРИЙГ ТАЙЛАГНАХ НЬ</w:t>
      </w:r>
    </w:p>
    <w:p w:rsidR="00E560E2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sz w:val="24"/>
          <w:szCs w:val="24"/>
          <w:lang w:val="mn-MN"/>
        </w:rPr>
        <w:t>Компанийн тухай хуулийн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46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дугаар зүйлийн 46.1, 46.2, 46.6-р заалтууд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,  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>20</w:t>
      </w:r>
      <w:r w:rsidR="001C354C" w:rsidRPr="00587F0A">
        <w:rPr>
          <w:rFonts w:ascii="Times New Roman" w:hAnsi="Times New Roman" w:cs="Times New Roman"/>
          <w:sz w:val="24"/>
          <w:szCs w:val="24"/>
          <w:lang w:val="mn-MN"/>
        </w:rPr>
        <w:t>1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4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03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>-р</w:t>
      </w:r>
      <w:r w:rsidR="001C354C" w:rsidRPr="00587F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16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>–н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ы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өдрийн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эзэмшигчдийн ээлжит хурлын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тооллогын комиссын ... дугаар тогтоолыг тус тус үндэслэн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:rsidR="00E560E2" w:rsidRPr="00C57EF4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4D54AF" w:rsidRDefault="00E560E2" w:rsidP="00E560E2">
      <w:pPr>
        <w:pStyle w:val="ListParagraph"/>
        <w:numPr>
          <w:ilvl w:val="0"/>
          <w:numId w:val="15"/>
        </w:numPr>
        <w:jc w:val="both"/>
        <w:rPr>
          <w:lang w:val="mn-MN"/>
        </w:rPr>
      </w:pPr>
      <w:r w:rsidRPr="004D54AF">
        <w:rPr>
          <w:lang w:val="mn-MN"/>
        </w:rPr>
        <w:t>Тус компа</w:t>
      </w:r>
      <w:r>
        <w:rPr>
          <w:lang w:val="mn-MN"/>
        </w:rPr>
        <w:t xml:space="preserve">ни нь ноогдол ашиг хувиарлахгүй гэж шийдвэрлэсэн тухай болон түүний үндэслэл тайлбарыг хувьцаа эзэмшигч нарт тайлагнасан болохыг дурьдсугай. </w:t>
      </w: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 </w:t>
      </w:r>
    </w:p>
    <w:p w:rsidR="001C7F43" w:rsidRPr="005A027E" w:rsidRDefault="001C7F43" w:rsidP="001C7F43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ХУРЛЫН  ДАРГА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</w:t>
      </w:r>
      <w:r w:rsidRPr="00587F0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Г.ОЮУНБОЛД</w:t>
      </w: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1C7F43" w:rsidRPr="00C57EF4" w:rsidRDefault="00914ED2" w:rsidP="001C7F4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noProof/>
          <w:color w:val="0000FF"/>
          <w:sz w:val="42"/>
          <w:szCs w:val="42"/>
        </w:rPr>
        <w:lastRenderedPageBreak/>
        <w:drawing>
          <wp:inline distT="0" distB="0" distL="0" distR="0">
            <wp:extent cx="1892595" cy="446567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95" cy="4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43" w:rsidRPr="00D857C3">
        <w:rPr>
          <w:rFonts w:ascii="Times New Roman" w:hAnsi="Times New Roman" w:cs="Times New Roman"/>
          <w:b/>
          <w:color w:val="0000FF"/>
          <w:sz w:val="48"/>
          <w:szCs w:val="48"/>
          <w:u w:val="single"/>
          <w:lang w:val="mn-MN"/>
        </w:rPr>
        <w:t xml:space="preserve"> </w:t>
      </w:r>
      <w:r w:rsidR="001C7F43"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“ЕВРАЗИА КАПИТАЛ ХОЛДИНГ”  ХК</w:t>
      </w:r>
    </w:p>
    <w:p w:rsidR="001C7F43" w:rsidRPr="00C57EF4" w:rsidRDefault="001C7F43" w:rsidP="001C7F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</w:pP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ХУВЬЦАА ЭЗЭМШИГЧДИЙН ХУРЛЫН</w:t>
      </w:r>
      <w:r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 xml:space="preserve">  </w:t>
      </w:r>
      <w:r w:rsidRPr="00C57EF4">
        <w:rPr>
          <w:rFonts w:ascii="Times New Roman" w:hAnsi="Times New Roman" w:cs="Times New Roman"/>
          <w:b/>
          <w:color w:val="0000FF"/>
          <w:sz w:val="34"/>
          <w:szCs w:val="34"/>
          <w:u w:val="single"/>
          <w:lang w:val="mn-MN"/>
        </w:rPr>
        <w:t>ТОГТООЛ</w:t>
      </w:r>
    </w:p>
    <w:p w:rsidR="001C7F43" w:rsidRPr="004A5546" w:rsidRDefault="001C7F43" w:rsidP="001C7F43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mn-MN"/>
        </w:rPr>
      </w:pPr>
      <w:r w:rsidRPr="004A5546"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  <w:lang w:val="mn-MN"/>
        </w:rPr>
        <w:t>4 он .... сар ... өдөр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Дугаар:            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</w:t>
      </w:r>
      <w:r w:rsidRPr="004A5546"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</w:t>
      </w:r>
    </w:p>
    <w:p w:rsidR="00E560E2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3D5BCA" w:rsidRDefault="00E560E2" w:rsidP="00E560E2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3D5BCA">
        <w:rPr>
          <w:rFonts w:ascii="Times New Roman" w:hAnsi="Times New Roman" w:cs="Times New Roman"/>
          <w:b/>
          <w:sz w:val="24"/>
          <w:szCs w:val="24"/>
          <w:lang w:val="mn-MN"/>
        </w:rPr>
        <w:t>ШААРДАХ ЭРХ ХЭРЭГЖҮҮЛЭХ ТУХАЙ</w:t>
      </w:r>
    </w:p>
    <w:p w:rsidR="00E560E2" w:rsidRDefault="00E560E2" w:rsidP="00E560E2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Pr="00C57EF4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C57EF4">
        <w:rPr>
          <w:rFonts w:ascii="Times New Roman" w:hAnsi="Times New Roman" w:cs="Times New Roman"/>
          <w:sz w:val="24"/>
          <w:szCs w:val="24"/>
          <w:lang w:val="mn-MN"/>
        </w:rPr>
        <w:t>Компанийн тухай хуулийн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53, 54 дүгээр зүйлүүд 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>20</w:t>
      </w:r>
      <w:r w:rsidR="001C354C" w:rsidRPr="00587F0A">
        <w:rPr>
          <w:rFonts w:ascii="Times New Roman" w:hAnsi="Times New Roman" w:cs="Times New Roman"/>
          <w:sz w:val="24"/>
          <w:szCs w:val="24"/>
          <w:lang w:val="mn-MN"/>
        </w:rPr>
        <w:t>1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4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03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>-р</w:t>
      </w:r>
      <w:r w:rsidR="001C354C" w:rsidRPr="00587F0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16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>–н</w:t>
      </w:r>
      <w:r w:rsidR="001C354C">
        <w:rPr>
          <w:rFonts w:ascii="Times New Roman" w:hAnsi="Times New Roman" w:cs="Times New Roman"/>
          <w:sz w:val="24"/>
          <w:szCs w:val="24"/>
          <w:lang w:val="mn-MN"/>
        </w:rPr>
        <w:t>ы</w:t>
      </w:r>
      <w:r w:rsidR="001C354C"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өдрийн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эзэмшигчдийн ээлжит хурлын 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тооллогын комиссын ... дугаар тогтоолыг тус тус үндэслэн  </w:t>
      </w: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  <w:r w:rsidRPr="00C57EF4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:rsidR="00E560E2" w:rsidRPr="00C57EF4" w:rsidRDefault="00E560E2" w:rsidP="00E560E2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E560E2" w:rsidRDefault="00E560E2" w:rsidP="00E560E2">
      <w:pPr>
        <w:pStyle w:val="ListParagraph"/>
        <w:numPr>
          <w:ilvl w:val="0"/>
          <w:numId w:val="17"/>
        </w:numPr>
        <w:tabs>
          <w:tab w:val="left" w:pos="720"/>
        </w:tabs>
        <w:ind w:right="-90"/>
        <w:rPr>
          <w:lang w:val="mn-MN"/>
        </w:rPr>
      </w:pPr>
      <w:r>
        <w:rPr>
          <w:lang w:val="mn-MN"/>
        </w:rPr>
        <w:t xml:space="preserve">Энэхүү хувьцаа эзэмшигчдийн ээлжит хуралд оролцож амжаагүй эсвэл </w:t>
      </w:r>
      <w:r w:rsidRPr="00732400">
        <w:rPr>
          <w:lang w:val="mn-MN"/>
        </w:rPr>
        <w:t xml:space="preserve"> хурлаас гаргасан шийдвэртэй санал нийлэхгүй байгаа </w:t>
      </w:r>
      <w:r>
        <w:rPr>
          <w:lang w:val="mn-MN"/>
        </w:rPr>
        <w:t xml:space="preserve">хувьцаа эзэмшигчид </w:t>
      </w:r>
      <w:r w:rsidRPr="00732400">
        <w:rPr>
          <w:lang w:val="mn-MN"/>
        </w:rPr>
        <w:t xml:space="preserve">Компаний тухай хуулийн 54 дүгээр зүйлд заасны дагуу компанид хувьцаагаа эргүүлэн худалдаж авахыг шаардах эрх үүссэн </w:t>
      </w:r>
      <w:r>
        <w:rPr>
          <w:lang w:val="mn-MN"/>
        </w:rPr>
        <w:t>гэдгийг хувьцаа эзэмшигчдэд мэдэгдсүгэй.</w:t>
      </w:r>
    </w:p>
    <w:p w:rsidR="00E560E2" w:rsidRDefault="00E560E2" w:rsidP="00E560E2">
      <w:pPr>
        <w:pStyle w:val="ListParagraph"/>
        <w:numPr>
          <w:ilvl w:val="0"/>
          <w:numId w:val="17"/>
        </w:numPr>
        <w:tabs>
          <w:tab w:val="left" w:pos="720"/>
        </w:tabs>
        <w:ind w:right="-90"/>
        <w:rPr>
          <w:lang w:val="mn-MN"/>
        </w:rPr>
      </w:pPr>
      <w:r w:rsidRPr="00732400">
        <w:rPr>
          <w:lang w:val="mn-MN"/>
        </w:rPr>
        <w:t xml:space="preserve">Хувьцаагаа эргүүлэн Компанид зарах хүсэлтэй хувьцаа эзэмшигчдийн </w:t>
      </w:r>
      <w:r>
        <w:rPr>
          <w:lang w:val="mn-MN"/>
        </w:rPr>
        <w:t xml:space="preserve">хувьцааг </w:t>
      </w:r>
      <w:r w:rsidRPr="00732400">
        <w:rPr>
          <w:lang w:val="mn-MN"/>
        </w:rPr>
        <w:t>хууль тогтоомжийн дагуу хувьцаа эр</w:t>
      </w:r>
      <w:r>
        <w:rPr>
          <w:lang w:val="mn-MN"/>
        </w:rPr>
        <w:t>гүүлэн авах журмыг боловсруулан хувьцаа эзэмшигчдийн эрх ашгийг хамгаалан ажиллахыг Гүйцэтгэх Удирдлагад үүрэг болгосугай.</w:t>
      </w:r>
    </w:p>
    <w:p w:rsidR="00E560E2" w:rsidRDefault="00E560E2" w:rsidP="00E560E2">
      <w:pPr>
        <w:pStyle w:val="ListParagraph"/>
        <w:numPr>
          <w:ilvl w:val="0"/>
          <w:numId w:val="17"/>
        </w:numPr>
        <w:tabs>
          <w:tab w:val="left" w:pos="720"/>
        </w:tabs>
        <w:ind w:right="-90"/>
        <w:rPr>
          <w:lang w:val="mn-MN"/>
        </w:rPr>
      </w:pPr>
      <w:r>
        <w:rPr>
          <w:lang w:val="mn-MN"/>
        </w:rPr>
        <w:t>Төлөөлөн Удирдах Зөвлөл энэхүү ажиллагаанд хяналт тавьж ажилласугай.</w:t>
      </w:r>
    </w:p>
    <w:p w:rsidR="00E560E2" w:rsidRDefault="00E560E2" w:rsidP="00E560E2">
      <w:pPr>
        <w:tabs>
          <w:tab w:val="left" w:pos="720"/>
        </w:tabs>
        <w:ind w:right="-90"/>
        <w:rPr>
          <w:b/>
          <w:lang w:val="mn-MN"/>
        </w:rPr>
      </w:pPr>
    </w:p>
    <w:p w:rsidR="00E560E2" w:rsidRPr="00732400" w:rsidRDefault="00E560E2" w:rsidP="00E560E2">
      <w:pPr>
        <w:tabs>
          <w:tab w:val="left" w:pos="720"/>
        </w:tabs>
        <w:ind w:right="-90"/>
        <w:rPr>
          <w:lang w:val="mn-MN"/>
        </w:rPr>
      </w:pPr>
      <w:r w:rsidRPr="00732400">
        <w:rPr>
          <w:b/>
          <w:lang w:val="mn-MN"/>
        </w:rPr>
        <w:t xml:space="preserve">                             </w:t>
      </w:r>
    </w:p>
    <w:p w:rsidR="001C7F43" w:rsidRPr="005A027E" w:rsidRDefault="00E560E2" w:rsidP="001C7F43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</w:t>
      </w:r>
      <w:r w:rsidR="001C7F43"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ХУРЛЫН  ДАРГА </w:t>
      </w:r>
      <w:r w:rsidR="001C7F43" w:rsidRPr="00C57EF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C7F43"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     </w:t>
      </w:r>
      <w:r w:rsidR="001C7F43" w:rsidRPr="00C57E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7F43">
        <w:rPr>
          <w:rFonts w:ascii="Times New Roman" w:hAnsi="Times New Roman" w:cs="Times New Roman"/>
          <w:b/>
          <w:sz w:val="24"/>
          <w:szCs w:val="24"/>
          <w:lang w:val="mn-MN"/>
        </w:rPr>
        <w:t>Г.ОЮУНБОЛД</w:t>
      </w:r>
    </w:p>
    <w:p w:rsidR="00E560E2" w:rsidRPr="00994357" w:rsidRDefault="00E560E2" w:rsidP="00E560E2">
      <w:pPr>
        <w:ind w:firstLine="720"/>
        <w:rPr>
          <w:lang w:val="mn-MN"/>
        </w:rPr>
      </w:pPr>
      <w:r w:rsidRPr="00C57E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        </w:t>
      </w:r>
      <w:r w:rsidRPr="00C57E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560E2" w:rsidRDefault="00E560E2" w:rsidP="00E560E2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560E2" w:rsidRPr="001C7F43" w:rsidRDefault="00E560E2" w:rsidP="001C7F43">
      <w:pPr>
        <w:rPr>
          <w:rFonts w:ascii="Times New Roman" w:hAnsi="Times New Roman" w:cs="Times New Roman"/>
          <w:sz w:val="24"/>
          <w:szCs w:val="24"/>
          <w:lang w:val="mn-MN"/>
        </w:rPr>
      </w:pPr>
    </w:p>
    <w:sectPr w:rsidR="00E560E2" w:rsidRPr="001C7F43" w:rsidSect="004801AA">
      <w:pgSz w:w="12240" w:h="15840"/>
      <w:pgMar w:top="630" w:right="99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93" w:rsidRDefault="00106F93" w:rsidP="00E560E2">
      <w:pPr>
        <w:spacing w:after="0" w:line="240" w:lineRule="auto"/>
      </w:pPr>
      <w:r>
        <w:separator/>
      </w:r>
    </w:p>
  </w:endnote>
  <w:endnote w:type="continuationSeparator" w:id="0">
    <w:p w:rsidR="00106F93" w:rsidRDefault="00106F93" w:rsidP="00E5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93" w:rsidRDefault="00106F93" w:rsidP="00E560E2">
      <w:pPr>
        <w:spacing w:after="0" w:line="240" w:lineRule="auto"/>
      </w:pPr>
      <w:r>
        <w:separator/>
      </w:r>
    </w:p>
  </w:footnote>
  <w:footnote w:type="continuationSeparator" w:id="0">
    <w:p w:rsidR="00106F93" w:rsidRDefault="00106F93" w:rsidP="00E56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6DBE"/>
    <w:multiLevelType w:val="hybridMultilevel"/>
    <w:tmpl w:val="A2C4B776"/>
    <w:lvl w:ilvl="0" w:tplc="6C46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82850"/>
    <w:multiLevelType w:val="multilevel"/>
    <w:tmpl w:val="753ABB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7001BCA"/>
    <w:multiLevelType w:val="multilevel"/>
    <w:tmpl w:val="B1720E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43A00D6"/>
    <w:multiLevelType w:val="hybridMultilevel"/>
    <w:tmpl w:val="27C06684"/>
    <w:lvl w:ilvl="0" w:tplc="65E8FE48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7870EE4"/>
    <w:multiLevelType w:val="hybridMultilevel"/>
    <w:tmpl w:val="25D4895E"/>
    <w:lvl w:ilvl="0" w:tplc="6ED07F5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8F90A1F"/>
    <w:multiLevelType w:val="multilevel"/>
    <w:tmpl w:val="62A26E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BD4206F"/>
    <w:multiLevelType w:val="multilevel"/>
    <w:tmpl w:val="676C3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E3034BE"/>
    <w:multiLevelType w:val="multilevel"/>
    <w:tmpl w:val="C21C3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6D838F0"/>
    <w:multiLevelType w:val="multilevel"/>
    <w:tmpl w:val="05667F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F2F344A"/>
    <w:multiLevelType w:val="hybridMultilevel"/>
    <w:tmpl w:val="11C40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75D7F"/>
    <w:multiLevelType w:val="hybridMultilevel"/>
    <w:tmpl w:val="7646F1CC"/>
    <w:lvl w:ilvl="0" w:tplc="2F8A0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632B3F"/>
    <w:multiLevelType w:val="multilevel"/>
    <w:tmpl w:val="B54A89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2816C40"/>
    <w:multiLevelType w:val="multilevel"/>
    <w:tmpl w:val="5DACE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3220B16"/>
    <w:multiLevelType w:val="hybridMultilevel"/>
    <w:tmpl w:val="17AECBE2"/>
    <w:lvl w:ilvl="0" w:tplc="7B888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8D1ECB"/>
    <w:multiLevelType w:val="hybridMultilevel"/>
    <w:tmpl w:val="7646F1CC"/>
    <w:lvl w:ilvl="0" w:tplc="2F8A0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CA21D0"/>
    <w:multiLevelType w:val="hybridMultilevel"/>
    <w:tmpl w:val="7646F1CC"/>
    <w:lvl w:ilvl="0" w:tplc="2F8A0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783D09"/>
    <w:multiLevelType w:val="hybridMultilevel"/>
    <w:tmpl w:val="B93A53D6"/>
    <w:lvl w:ilvl="0" w:tplc="60C02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E8519D"/>
    <w:multiLevelType w:val="hybridMultilevel"/>
    <w:tmpl w:val="7646F1CC"/>
    <w:lvl w:ilvl="0" w:tplc="2F8A0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8EB5C50"/>
    <w:multiLevelType w:val="multilevel"/>
    <w:tmpl w:val="E0A24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9">
    <w:nsid w:val="6C3610E1"/>
    <w:multiLevelType w:val="hybridMultilevel"/>
    <w:tmpl w:val="83B8C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20B9B"/>
    <w:multiLevelType w:val="hybridMultilevel"/>
    <w:tmpl w:val="7646F1CC"/>
    <w:lvl w:ilvl="0" w:tplc="2F8A0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305C56"/>
    <w:multiLevelType w:val="hybridMultilevel"/>
    <w:tmpl w:val="1ADA638A"/>
    <w:lvl w:ilvl="0" w:tplc="12E2B2D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7BDD1856"/>
    <w:multiLevelType w:val="hybridMultilevel"/>
    <w:tmpl w:val="7646F1CC"/>
    <w:lvl w:ilvl="0" w:tplc="2F8A0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6"/>
  </w:num>
  <w:num w:numId="5">
    <w:abstractNumId w:val="0"/>
  </w:num>
  <w:num w:numId="6">
    <w:abstractNumId w:val="19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22"/>
  </w:num>
  <w:num w:numId="12">
    <w:abstractNumId w:val="10"/>
  </w:num>
  <w:num w:numId="13">
    <w:abstractNumId w:val="17"/>
  </w:num>
  <w:num w:numId="14">
    <w:abstractNumId w:val="14"/>
  </w:num>
  <w:num w:numId="15">
    <w:abstractNumId w:val="20"/>
  </w:num>
  <w:num w:numId="16">
    <w:abstractNumId w:val="15"/>
  </w:num>
  <w:num w:numId="17">
    <w:abstractNumId w:val="9"/>
  </w:num>
  <w:num w:numId="18">
    <w:abstractNumId w:val="11"/>
  </w:num>
  <w:num w:numId="19">
    <w:abstractNumId w:val="1"/>
  </w:num>
  <w:num w:numId="20">
    <w:abstractNumId w:val="8"/>
  </w:num>
  <w:num w:numId="21">
    <w:abstractNumId w:val="2"/>
  </w:num>
  <w:num w:numId="22">
    <w:abstractNumId w:val="2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0E2"/>
    <w:rsid w:val="00106F93"/>
    <w:rsid w:val="00170879"/>
    <w:rsid w:val="001C354C"/>
    <w:rsid w:val="001C7F43"/>
    <w:rsid w:val="00200C9D"/>
    <w:rsid w:val="002B45D0"/>
    <w:rsid w:val="0034433B"/>
    <w:rsid w:val="00403114"/>
    <w:rsid w:val="004801AA"/>
    <w:rsid w:val="004B4EBB"/>
    <w:rsid w:val="00587F0A"/>
    <w:rsid w:val="00626B71"/>
    <w:rsid w:val="008F0A30"/>
    <w:rsid w:val="008F41D7"/>
    <w:rsid w:val="00914ED2"/>
    <w:rsid w:val="00A43649"/>
    <w:rsid w:val="00C25620"/>
    <w:rsid w:val="00C85083"/>
    <w:rsid w:val="00DE03E7"/>
    <w:rsid w:val="00E53334"/>
    <w:rsid w:val="00E53DB8"/>
    <w:rsid w:val="00E560E2"/>
    <w:rsid w:val="00E72A37"/>
    <w:rsid w:val="00F12F9D"/>
    <w:rsid w:val="00F40669"/>
    <w:rsid w:val="00FA34D7"/>
    <w:rsid w:val="00FC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E2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0E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560E2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0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6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E2"/>
  </w:style>
  <w:style w:type="paragraph" w:styleId="Footer">
    <w:name w:val="footer"/>
    <w:basedOn w:val="Normal"/>
    <w:link w:val="FooterChar"/>
    <w:uiPriority w:val="99"/>
    <w:unhideWhenUsed/>
    <w:rsid w:val="00E56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E2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0E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560E2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0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6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E2"/>
  </w:style>
  <w:style w:type="paragraph" w:styleId="Footer">
    <w:name w:val="footer"/>
    <w:basedOn w:val="Normal"/>
    <w:link w:val="FooterChar"/>
    <w:uiPriority w:val="99"/>
    <w:unhideWhenUsed/>
    <w:rsid w:val="00E56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oyunaa</dc:creator>
  <cp:lastModifiedBy>Nanjinchimeg</cp:lastModifiedBy>
  <cp:revision>3</cp:revision>
  <cp:lastPrinted>2014-06-03T22:49:00Z</cp:lastPrinted>
  <dcterms:created xsi:type="dcterms:W3CDTF">2014-06-05T04:17:00Z</dcterms:created>
  <dcterms:modified xsi:type="dcterms:W3CDTF">2014-06-05T04:33:00Z</dcterms:modified>
</cp:coreProperties>
</file>