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58DB" w14:textId="77777777" w:rsidR="003C4739" w:rsidRPr="004E566F" w:rsidRDefault="003C4739" w:rsidP="003C47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4E566F">
        <w:rPr>
          <w:rFonts w:ascii="Times New Roman" w:hAnsi="Times New Roman" w:cs="Times New Roman"/>
          <w:b/>
          <w:sz w:val="24"/>
          <w:szCs w:val="24"/>
          <w:lang w:val="mn-MN"/>
        </w:rPr>
        <w:t>ТӨЛӨӨЛӨН УДИРДАХ ЗӨВЛӨЛИЙН ТОГТООЛ</w:t>
      </w:r>
    </w:p>
    <w:p w14:paraId="560D9800" w14:textId="77777777" w:rsidR="003C4739" w:rsidRDefault="003C4739" w:rsidP="003C473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</w:p>
    <w:p w14:paraId="628D0968" w14:textId="77777777" w:rsidR="003C4739" w:rsidRPr="001E05F9" w:rsidRDefault="003C4739" w:rsidP="003C473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n-MN"/>
        </w:rPr>
        <w:t>Хувьцаа</w:t>
      </w:r>
      <w:r w:rsidRPr="001E05F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эзэмшигчдийн хурал</w:t>
      </w:r>
    </w:p>
    <w:p w14:paraId="57AED55D" w14:textId="77777777" w:rsidR="003C4739" w:rsidRPr="001E05F9" w:rsidRDefault="003C4739" w:rsidP="003C4739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1E05F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зарлан хуралдуулах тухай</w:t>
      </w:r>
    </w:p>
    <w:p w14:paraId="693C30EA" w14:textId="77777777" w:rsidR="003C4739" w:rsidRPr="00361505" w:rsidRDefault="003C4739" w:rsidP="003C47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3662E8">
        <w:rPr>
          <w:rFonts w:ascii="Times New Roman" w:hAnsi="Times New Roman" w:cs="Times New Roman"/>
          <w:sz w:val="24"/>
          <w:szCs w:val="24"/>
          <w:lang w:val="mn-MN"/>
        </w:rPr>
        <w:t>Монгол Улсын Компанийн тухай хуулийн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 xml:space="preserve"> 59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дүгээр зүйлийн 59.4, 59.10, 59.11, 60 дугаар зүйлийн 60.1, 60.2, 60.4, 71 дүгээр зүйл, </w:t>
      </w:r>
      <w:r w:rsidRPr="00361505">
        <w:rPr>
          <w:rFonts w:ascii="Times New Roman" w:hAnsi="Times New Roman" w:cs="Times New Roman"/>
          <w:sz w:val="24"/>
          <w:szCs w:val="24"/>
          <w:lang w:val="mn-MN"/>
        </w:rPr>
        <w:t xml:space="preserve">Санхүүгийн зохицуулах хорооны 2018 оны 12 дугаар сарын 14-ийн өдрийн 377 тоот тогтоолоор батлагдсан “Хувьцаат  компанийн хувьцаа эзэмшигчдийн хурлын зар хүргэх тухай журам”, Төлөөлөн Удирдах Зөвлөлийн 2021 оны 3 дугаар </w:t>
      </w:r>
      <w:r w:rsidRPr="00026A06">
        <w:rPr>
          <w:rFonts w:ascii="Times New Roman" w:hAnsi="Times New Roman" w:cs="Times New Roman"/>
          <w:sz w:val="24"/>
          <w:szCs w:val="24"/>
          <w:lang w:val="mn-MN"/>
        </w:rPr>
        <w:t>сарын 18-</w:t>
      </w:r>
      <w:r w:rsidRPr="00361505">
        <w:rPr>
          <w:rFonts w:ascii="Times New Roman" w:hAnsi="Times New Roman" w:cs="Times New Roman"/>
          <w:sz w:val="24"/>
          <w:szCs w:val="24"/>
          <w:lang w:val="mn-MN"/>
        </w:rPr>
        <w:t>ны өдрийн хурлын эчнээ санал хураалтын дүнг тус тус үндэслэн  ТОГТООХ нь:</w:t>
      </w:r>
    </w:p>
    <w:p w14:paraId="452D82EF" w14:textId="77777777" w:rsidR="003C4739" w:rsidRPr="003662E8" w:rsidRDefault="003C4739" w:rsidP="003C47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E566F">
        <w:rPr>
          <w:rFonts w:ascii="Times New Roman" w:hAnsi="Times New Roman" w:cs="Times New Roman"/>
          <w:sz w:val="24"/>
          <w:szCs w:val="24"/>
          <w:lang w:val="mn-MN"/>
        </w:rPr>
        <w:t xml:space="preserve">1. </w:t>
      </w:r>
      <w:r w:rsidRPr="0035216D">
        <w:rPr>
          <w:rFonts w:ascii="Times New Roman" w:hAnsi="Times New Roman" w:cs="Times New Roman"/>
          <w:sz w:val="24"/>
          <w:szCs w:val="24"/>
          <w:lang w:val="mn-MN"/>
        </w:rPr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Булган Ундрага</w:t>
      </w:r>
      <w:r w:rsidRPr="0035216D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mn-MN"/>
        </w:rPr>
        <w:t>ХК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-ийн </w:t>
      </w:r>
      <w:r>
        <w:rPr>
          <w:rFonts w:ascii="Times New Roman" w:hAnsi="Times New Roman" w:cs="Times New Roman"/>
          <w:sz w:val="24"/>
          <w:szCs w:val="24"/>
          <w:lang w:val="mn-MN"/>
        </w:rPr>
        <w:t>хувьцаа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эзэмшигчдийн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ээлжит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хурал (цаашид “Хурал” гэх)-ыг 20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35216D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дүгээр 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>сарын 2</w:t>
      </w:r>
      <w:r w:rsidRPr="00D04B00">
        <w:rPr>
          <w:rFonts w:ascii="Times New Roman" w:hAnsi="Times New Roman" w:cs="Times New Roman"/>
          <w:sz w:val="24"/>
          <w:szCs w:val="24"/>
          <w:lang w:val="mn-MN"/>
        </w:rPr>
        <w:t>8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-ны </w:t>
      </w:r>
      <w:r w:rsidRPr="00026A06">
        <w:rPr>
          <w:rFonts w:ascii="Times New Roman" w:hAnsi="Times New Roman" w:cs="Times New Roman"/>
          <w:sz w:val="24"/>
          <w:szCs w:val="24"/>
          <w:lang w:val="mn-MN"/>
        </w:rPr>
        <w:t>өдрийн 11:00 цагт цахим хэлбэрээр хуралдуулсугай.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7E04E350" w14:textId="77777777" w:rsidR="003C4739" w:rsidRPr="003662E8" w:rsidRDefault="003C4739" w:rsidP="003C4739">
      <w:pPr>
        <w:pStyle w:val="ListParagraph"/>
        <w:tabs>
          <w:tab w:val="left" w:pos="1170"/>
        </w:tabs>
        <w:spacing w:after="0" w:line="360" w:lineRule="auto"/>
        <w:ind w:left="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         2. Хурлаар хэлэлцэх асуудлын жагсаалтыг нэгдүгээр хавсралтаар, Саналын хуудасны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агуулга,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загварыг хоёрдугаар хавсралтаар, Хурлын нийтэд хүргэх зарын загварыг </w:t>
      </w:r>
      <w:r>
        <w:rPr>
          <w:rFonts w:ascii="Times New Roman" w:hAnsi="Times New Roman" w:cs="Times New Roman"/>
          <w:sz w:val="24"/>
          <w:szCs w:val="24"/>
          <w:lang w:val="mn-MN"/>
        </w:rPr>
        <w:t>гуравдугаар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хавсралтаар</w:t>
      </w:r>
      <w:r>
        <w:rPr>
          <w:rFonts w:ascii="Times New Roman" w:hAnsi="Times New Roman" w:cs="Times New Roman"/>
          <w:sz w:val="24"/>
          <w:szCs w:val="24"/>
          <w:lang w:val="mn-MN"/>
        </w:rPr>
        <w:t>, Хурлаар хэлэлцэх асуудалтай холбоотой материалын жагсаалтыг дөрөвдүгээр хавсралтаар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тус тус баталсугай.</w:t>
      </w:r>
    </w:p>
    <w:p w14:paraId="1C9161C3" w14:textId="77777777" w:rsidR="003C4739" w:rsidRPr="003662E8" w:rsidRDefault="003C4739" w:rsidP="003C47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E566F">
        <w:rPr>
          <w:rFonts w:ascii="Times New Roman" w:hAnsi="Times New Roman" w:cs="Times New Roman"/>
          <w:sz w:val="24"/>
          <w:szCs w:val="24"/>
          <w:lang w:val="mn-MN"/>
        </w:rPr>
        <w:t xml:space="preserve">3. 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Хуралд оролцох эрхтэй </w:t>
      </w:r>
      <w:r>
        <w:rPr>
          <w:rFonts w:ascii="Times New Roman" w:hAnsi="Times New Roman" w:cs="Times New Roman"/>
          <w:sz w:val="24"/>
          <w:szCs w:val="24"/>
          <w:lang w:val="mn-MN"/>
        </w:rPr>
        <w:t>хувьцаа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эзэмшигчдийн нэрсийн жагсаалт гаргах бүртгэлийн өдрийг 20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>2</w:t>
      </w:r>
      <w:r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оны 4 сарын </w:t>
      </w:r>
      <w:r w:rsidRPr="00026A06">
        <w:rPr>
          <w:rFonts w:ascii="Times New Roman" w:hAnsi="Times New Roman" w:cs="Times New Roman"/>
          <w:sz w:val="24"/>
          <w:szCs w:val="24"/>
          <w:lang w:val="mn-MN"/>
        </w:rPr>
        <w:t>8</w:t>
      </w:r>
      <w:r>
        <w:rPr>
          <w:rFonts w:ascii="Times New Roman" w:hAnsi="Times New Roman" w:cs="Times New Roman"/>
          <w:sz w:val="24"/>
          <w:szCs w:val="24"/>
          <w:lang w:val="mn-MN"/>
        </w:rPr>
        <w:t>-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>ны өдрөөр тогтоосугай.</w:t>
      </w:r>
    </w:p>
    <w:p w14:paraId="10602652" w14:textId="77777777" w:rsidR="003C4739" w:rsidRPr="003662E8" w:rsidRDefault="003C4739" w:rsidP="003C47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35216D">
        <w:rPr>
          <w:rFonts w:ascii="Times New Roman" w:hAnsi="Times New Roman" w:cs="Times New Roman"/>
          <w:sz w:val="24"/>
          <w:szCs w:val="24"/>
          <w:lang w:val="mn-MN"/>
        </w:rPr>
        <w:t xml:space="preserve">4. 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Хурал хуралдуулах тухай зар мэдээг Хөрөнгийн биржийн цахим хуудсаар, өдөр тутмын хоёроос доошгүй сонин</w:t>
      </w:r>
      <w:r>
        <w:rPr>
          <w:rFonts w:ascii="Times New Roman" w:hAnsi="Times New Roman" w:cs="Times New Roman"/>
          <w:sz w:val="24"/>
          <w:szCs w:val="24"/>
          <w:lang w:val="mn-MN"/>
        </w:rPr>
        <w:t>,</w:t>
      </w:r>
      <w:r w:rsidRPr="0035216D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C8526E">
        <w:rPr>
          <w:rFonts w:ascii="Times New Roman" w:hAnsi="Times New Roman" w:cs="Times New Roman"/>
          <w:sz w:val="24"/>
          <w:szCs w:val="24"/>
          <w:lang w:val="mn-MN"/>
        </w:rPr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Ард Менежемент ҮЦК</w:t>
      </w:r>
      <w:r w:rsidRPr="00361505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mn-MN"/>
        </w:rPr>
        <w:t>ХХК</w:t>
      </w:r>
      <w:r w:rsidRPr="00361505">
        <w:rPr>
          <w:rFonts w:ascii="Times New Roman" w:hAnsi="Times New Roman" w:cs="Times New Roman"/>
          <w:sz w:val="24"/>
          <w:szCs w:val="24"/>
          <w:lang w:val="mn-MN"/>
        </w:rPr>
        <w:t xml:space="preserve">-ийн цахим хуудас, </w:t>
      </w:r>
      <w:r w:rsidRPr="00361505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бусад</w:t>
      </w:r>
      <w:r w:rsidRPr="0035216D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хэвлэл мэдээллийн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хэрэгслээр дамжуулан 20</w:t>
      </w:r>
      <w:r w:rsidRPr="0035216D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3E77C7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Pr="0035216D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дугаар 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Pr="00481216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3E77C7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>-ны өдрийн дотор нийтэд зарласугай. Давтан зарыг 20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3E77C7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оны 4 дүгээр сарын </w:t>
      </w:r>
      <w:r w:rsidRPr="003E77C7">
        <w:rPr>
          <w:rFonts w:ascii="Times New Roman" w:hAnsi="Times New Roman" w:cs="Times New Roman"/>
          <w:sz w:val="24"/>
          <w:szCs w:val="24"/>
          <w:lang w:val="mn-MN"/>
        </w:rPr>
        <w:t>7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>-н</w:t>
      </w:r>
      <w:r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анх мэдээлсэн хэлбэрийн дагуу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олон нийтийн хэвлэл мэдээллийн хэрэгслээр дамжуулсугай.</w:t>
      </w:r>
    </w:p>
    <w:p w14:paraId="53AADF45" w14:textId="77777777" w:rsidR="003C4739" w:rsidRPr="003662E8" w:rsidRDefault="003C4739" w:rsidP="003C473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3662E8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Хувьцаа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эзэмшигчдийн танилцаж болох хурлаар хэлэлцэх асуудлын жагсаалт, гарах шийдвэрийн төсөл, саналын хуудас, холбоотой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бусад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баримт бичгийг бэлэн болгож 202</w:t>
      </w:r>
      <w:r w:rsidRPr="0035216D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mn-MN"/>
        </w:rPr>
        <w:t>угаа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р </w:t>
      </w:r>
      <w:r w:rsidRPr="00026A06">
        <w:rPr>
          <w:rFonts w:ascii="Times New Roman" w:hAnsi="Times New Roman" w:cs="Times New Roman"/>
          <w:sz w:val="24"/>
          <w:szCs w:val="24"/>
          <w:lang w:val="mn-MN"/>
        </w:rPr>
        <w:t>сарын 28-н</w:t>
      </w:r>
      <w:r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өдрийн дотор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хэвлэмэл болон цахим хэлбэрээр 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>үнэт цаасны компаниудад  хүргүүлсүгэй.</w:t>
      </w:r>
    </w:p>
    <w:p w14:paraId="5D443ED8" w14:textId="77777777" w:rsidR="003C4739" w:rsidRPr="008E4C12" w:rsidRDefault="003C4739" w:rsidP="003C4739">
      <w:pPr>
        <w:spacing w:after="0" w:line="360" w:lineRule="auto"/>
        <w:ind w:firstLine="720"/>
        <w:jc w:val="both"/>
        <w:rPr>
          <w:rFonts w:ascii="Times New Roman" w:eastAsia="Segoe UI Emoji" w:hAnsi="Times New Roman" w:cs="Times New Roman"/>
          <w:sz w:val="24"/>
          <w:szCs w:val="24"/>
          <w:lang w:val="mn-MN"/>
        </w:rPr>
      </w:pPr>
      <w:r w:rsidRPr="003662E8">
        <w:rPr>
          <w:rFonts w:ascii="Times New Roman" w:hAnsi="Times New Roman" w:cs="Times New Roman"/>
          <w:sz w:val="24"/>
          <w:szCs w:val="24"/>
          <w:lang w:val="mn-MN"/>
        </w:rPr>
        <w:t>6. Санал авах хуудсаар урьдчилж санал өгөх сүүлчийн хугацааг 202</w:t>
      </w:r>
      <w:r w:rsidRPr="0035216D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оны 4 дүгээр сарын 2</w:t>
      </w:r>
      <w:r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4E566F">
        <w:rPr>
          <w:rFonts w:ascii="Times New Roman" w:hAnsi="Times New Roman" w:cs="Times New Roman"/>
          <w:sz w:val="24"/>
          <w:szCs w:val="24"/>
          <w:lang w:val="mn-MN"/>
        </w:rPr>
        <w:t>-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>н</w:t>
      </w:r>
      <w:r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3662E8">
        <w:rPr>
          <w:rFonts w:ascii="Times New Roman" w:hAnsi="Times New Roman" w:cs="Times New Roman"/>
          <w:sz w:val="24"/>
          <w:szCs w:val="24"/>
          <w:lang w:val="mn-MN"/>
        </w:rPr>
        <w:t xml:space="preserve"> өдрийн 14</w:t>
      </w:r>
      <w:r w:rsidRPr="004E566F">
        <w:rPr>
          <w:rFonts w:ascii="Times New Roman" w:eastAsia="Segoe UI Emoji" w:hAnsi="Times New Roman" w:cs="Times New Roman"/>
          <w:sz w:val="24"/>
          <w:szCs w:val="24"/>
          <w:lang w:val="mn-MN"/>
        </w:rPr>
        <w:t>:</w:t>
      </w:r>
      <w:r w:rsidRPr="003662E8">
        <w:rPr>
          <w:rFonts w:ascii="Times New Roman" w:eastAsia="Segoe UI Emoji" w:hAnsi="Times New Roman" w:cs="Times New Roman"/>
          <w:sz w:val="24"/>
          <w:szCs w:val="24"/>
          <w:lang w:val="mn-MN"/>
        </w:rPr>
        <w:t>00 цагаар тасалбар болгосугай.</w:t>
      </w:r>
    </w:p>
    <w:p w14:paraId="68746F01" w14:textId="66CD55F5" w:rsidR="003C4739" w:rsidRDefault="003C4739">
      <w:pPr>
        <w:rPr>
          <w:lang w:val="mn-MN"/>
        </w:rPr>
      </w:pPr>
    </w:p>
    <w:p w14:paraId="6E6783D3" w14:textId="14391E1B" w:rsidR="003C4739" w:rsidRDefault="003C4739">
      <w:pPr>
        <w:rPr>
          <w:lang w:val="mn-MN"/>
        </w:rPr>
      </w:pPr>
    </w:p>
    <w:p w14:paraId="6E44AD60" w14:textId="5082FE83" w:rsidR="003C4739" w:rsidRPr="003C4739" w:rsidRDefault="003C4739">
      <w:pPr>
        <w:rPr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A0813AB" wp14:editId="414DFF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35652" cy="8418830"/>
            <wp:effectExtent l="0" t="0" r="0" b="1270"/>
            <wp:wrapTight wrapText="bothSides">
              <wp:wrapPolygon edited="0">
                <wp:start x="0" y="0"/>
                <wp:lineTo x="0" y="21554"/>
                <wp:lineTo x="21514" y="21554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7" r="1658" b="1"/>
                    <a:stretch/>
                  </pic:blipFill>
                  <pic:spPr bwMode="auto">
                    <a:xfrm>
                      <a:off x="0" y="0"/>
                      <a:ext cx="6235652" cy="84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C4739" w:rsidRPr="003C473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39"/>
    <w:rsid w:val="003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4D81"/>
  <w15:chartTrackingRefBased/>
  <w15:docId w15:val="{655F1677-F346-407A-9A78-415C0B3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39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Khandsuren Ch</dc:creator>
  <cp:keywords/>
  <dc:description/>
  <cp:lastModifiedBy>Khandsuren Ch</cp:lastModifiedBy>
  <cp:revision>1</cp:revision>
  <dcterms:created xsi:type="dcterms:W3CDTF">2021-03-22T01:17:00Z</dcterms:created>
  <dcterms:modified xsi:type="dcterms:W3CDTF">2021-03-22T01:20:00Z</dcterms:modified>
</cp:coreProperties>
</file>